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4E97" w14:textId="77777777" w:rsidR="00356484" w:rsidRDefault="007F65AD">
      <w:pPr>
        <w:spacing w:after="34" w:line="252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341E6E9B" wp14:editId="0E860548">
            <wp:extent cx="1276350" cy="12763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468564E3" wp14:editId="067C281E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82110" cy="676910"/>
                <wp:effectExtent l="0" t="0" r="19050" b="1905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0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36293" w14:textId="08F8AE12" w:rsidR="00356484" w:rsidRDefault="007F65AD">
                            <w:pPr>
                              <w:pStyle w:val="Zawartoramki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Specjalność wybrana przez studen</w:t>
                            </w:r>
                            <w:r w:rsidR="00E76A0E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ta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564E3" id="Pole tekstowe 2" o:spid="_x0000_s1026" style="position:absolute;margin-left:130pt;margin-top:30.15pt;width:329.3pt;height:53.3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0w4wEAACMEAAAOAAAAZHJzL2Uyb0RvYy54bWysU02P0zAQvSPxHyzfadJSlSVqukKsygVB&#10;xcIPcB27tbA9lu1t0n/PeJJ2F/a0K3Jw/DHvjd+b8fp2cJadVEwGfMvns5oz5SV0xh9a/uvn9t0N&#10;ZykL3wkLXrX8rBK/3bx9s+5DoxZwBNupyJDEp6YPLT/mHJqqSvKonEgzCMrjoYboRMZlPFRdFD2y&#10;O1st6npV9RC7EEGqlHD3bjzkG+LXWsn8XeukMrMtx7tlGiON+zJWm7VoDlGEo5HTNcQrbuGE8Zj0&#10;SnUnsmAP0TyjckZGSKDzTIKrQGsjFWlANfP6HzX3RxEUaUFzUrjalP4frfx22kVmOqwdZ144LNEO&#10;rGJZ/U4ZesUWxaI+pAYj78MuTquE06J30NGVPyphA9l6vtqqhswkbi7nN/Nlje5LPFt9WC2X5Hv1&#10;iA4x5S8KHCuTlkcsG7kpTl9TxowYegkpyRJY022NtbSIh/1nG9lJYIm39JUrI+SvMOtZ3/KP71c1&#10;MXso+DHOegwvEkdRNMtnqwq79T+URn9IG6WTU76xibDLUdillTApAUqgRv4XYidIQSvq3RfiryDK&#10;Dz5f8c54iGTLE3Vlmof9MJV0D915LKqHTw8ZtCHrS9TliFzCTiR7p1dTWv3pmrx8fNubPwAAAP//&#10;AwBQSwMEFAAGAAgAAAAhAIbc64bfAAAACgEAAA8AAABkcnMvZG93bnJldi54bWxMj8FOwzAQRO9I&#10;/IO1SFwQtVskKwlxKkSFxK1QuHBz4m0SEa9D7Dbh71lOcFzt08ybcrv4QZxxin0gA+uVAoHUBNdT&#10;a+D97ek2AxGTJWeHQGjgGyNsq8uL0hYuzPSK50NqBYdQLKyBLqWxkDI2HXobV2FE4t8xTN4mPqdW&#10;usnOHO4HuVFKS2974obOjvjYYfN5OHkDeajH3e7la14++pCl/c0+b5+PxlxfLQ/3IBIu6Q+GX31W&#10;h4qd6nAiF8VgYKMVb0kGtLoDwUC+zjSImkmtc5BVKf9PqH4AAAD//wMAUEsBAi0AFAAGAAgAAAAh&#10;ALaDOJL+AAAA4QEAABMAAAAAAAAAAAAAAAAAAAAAAFtDb250ZW50X1R5cGVzXS54bWxQSwECLQAU&#10;AAYACAAAACEAOP0h/9YAAACUAQAACwAAAAAAAAAAAAAAAAAvAQAAX3JlbHMvLnJlbHNQSwECLQAU&#10;AAYACAAAACEA/Mi9MOMBAAAjBAAADgAAAAAAAAAAAAAAAAAuAgAAZHJzL2Uyb0RvYy54bWxQSwEC&#10;LQAUAAYACAAAACEAhtzrht8AAAAKAQAADwAAAAAAAAAAAAAAAAA9BAAAZHJzL2Rvd25yZXYueG1s&#10;UEsFBgAAAAAEAAQA8wAAAEkFAAAAAA==&#10;" stroked="f" strokeweight=".26mm">
                <v:textbox>
                  <w:txbxContent>
                    <w:p w14:paraId="0B136293" w14:textId="08F8AE12" w:rsidR="00356484" w:rsidRDefault="007F65AD">
                      <w:pPr>
                        <w:pStyle w:val="Zawartoramki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Specjalność wybrana przez studen</w:t>
                      </w:r>
                      <w:r w:rsidR="00E76A0E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4AF184" w14:textId="77777777" w:rsidR="00356484" w:rsidRDefault="00356484">
      <w:pPr>
        <w:spacing w:after="103" w:line="259" w:lineRule="auto"/>
        <w:ind w:left="75" w:right="1416" w:firstLine="0"/>
        <w:jc w:val="right"/>
        <w:rPr>
          <w:color w:val="auto"/>
        </w:rPr>
      </w:pPr>
      <w:bookmarkStart w:id="0" w:name="_GoBack"/>
      <w:bookmarkEnd w:id="0"/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356484" w:rsidRPr="00683809" w14:paraId="33EFDE9D" w14:textId="77777777">
        <w:trPr>
          <w:trHeight w:hRule="exact" w:val="624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15C4" w14:textId="77777777" w:rsidR="00356484" w:rsidRPr="00BB7D2F" w:rsidRDefault="007F65AD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</w:pPr>
            <w:r w:rsidRPr="00BB7D2F"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  <w:t>Metryczka</w:t>
            </w:r>
          </w:p>
        </w:tc>
      </w:tr>
      <w:tr w:rsidR="00356484" w:rsidRPr="00683809" w14:paraId="4075322F" w14:textId="77777777">
        <w:trPr>
          <w:trHeight w:hRule="exact" w:val="6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01C8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Rok akademicki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D19D7" w14:textId="139B2B60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202</w:t>
            </w:r>
            <w:r w:rsidR="00955D4F">
              <w:rPr>
                <w:rFonts w:asciiTheme="majorHAnsi" w:hAnsiTheme="majorHAnsi" w:cstheme="majorHAnsi"/>
                <w:color w:val="auto"/>
                <w:szCs w:val="18"/>
              </w:rPr>
              <w:t>4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/202</w:t>
            </w:r>
            <w:r w:rsidR="00955D4F">
              <w:rPr>
                <w:rFonts w:asciiTheme="majorHAnsi" w:hAnsiTheme="majorHAnsi" w:cstheme="majorHAnsi"/>
                <w:color w:val="auto"/>
                <w:szCs w:val="18"/>
              </w:rPr>
              <w:t>5</w:t>
            </w:r>
          </w:p>
        </w:tc>
      </w:tr>
      <w:tr w:rsidR="00356484" w:rsidRPr="00683809" w14:paraId="7F110CD0" w14:textId="77777777">
        <w:trPr>
          <w:trHeight w:hRule="exact" w:val="6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102F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Wydział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60D67B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Lekarski </w:t>
            </w:r>
          </w:p>
        </w:tc>
      </w:tr>
      <w:tr w:rsidR="00356484" w:rsidRPr="00683809" w14:paraId="5C1D1CFD" w14:textId="77777777">
        <w:trPr>
          <w:trHeight w:hRule="exact" w:val="6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897D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18590D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Lekarski</w:t>
            </w:r>
          </w:p>
        </w:tc>
      </w:tr>
      <w:tr w:rsidR="00356484" w:rsidRPr="00683809" w14:paraId="0578470C" w14:textId="77777777">
        <w:trPr>
          <w:trHeight w:hRule="exact" w:val="1125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0ADF" w14:textId="6F66D9BA" w:rsidR="00356484" w:rsidRPr="00683809" w:rsidRDefault="007F65AD">
            <w:pPr>
              <w:spacing w:after="0" w:line="240" w:lineRule="auto"/>
              <w:ind w:left="0" w:right="-351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Dyscyplina wiodąca </w:t>
            </w: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br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23FB9B" w14:textId="77777777" w:rsidR="00356484" w:rsidRPr="00683809" w:rsidRDefault="007F65AD">
            <w:pPr>
              <w:spacing w:after="0" w:line="240" w:lineRule="auto"/>
              <w:ind w:left="0" w:right="-351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Nauki medyczne</w:t>
            </w:r>
          </w:p>
        </w:tc>
      </w:tr>
      <w:tr w:rsidR="00356484" w:rsidRPr="00683809" w14:paraId="31CE85F6" w14:textId="77777777">
        <w:trPr>
          <w:trHeight w:hRule="exact" w:val="6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53C0" w14:textId="57BBB213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7BD607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Ogólnoakademicki</w:t>
            </w:r>
          </w:p>
        </w:tc>
      </w:tr>
      <w:tr w:rsidR="00356484" w:rsidRPr="00683809" w14:paraId="1961CF32" w14:textId="77777777">
        <w:trPr>
          <w:trHeight w:hRule="exact" w:val="9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09C7" w14:textId="56AB6655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Poziom kształcenia </w:t>
            </w: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br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E20836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Jednolite magisterskie</w:t>
            </w:r>
          </w:p>
        </w:tc>
      </w:tr>
      <w:tr w:rsidR="00356484" w:rsidRPr="00683809" w14:paraId="3A91F71B" w14:textId="77777777">
        <w:trPr>
          <w:trHeight w:hRule="exact" w:val="6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60E4" w14:textId="0881A625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FFFB8" w14:textId="28727848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Stacjonarne </w:t>
            </w:r>
          </w:p>
        </w:tc>
      </w:tr>
      <w:tr w:rsidR="00356484" w:rsidRPr="00683809" w14:paraId="6D2E9489" w14:textId="77777777">
        <w:trPr>
          <w:trHeight w:hRule="exact" w:val="6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A8AB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Typ modułu/przedmiotu</w:t>
            </w:r>
          </w:p>
          <w:p w14:paraId="7C706423" w14:textId="70CF960E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BE7F82" w14:textId="2B28E77A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Obowiązkowy</w:t>
            </w:r>
            <w:r w:rsidR="00AE73A9"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</w:t>
            </w:r>
          </w:p>
        </w:tc>
      </w:tr>
      <w:tr w:rsidR="00356484" w:rsidRPr="00683809" w14:paraId="5B7632BE" w14:textId="77777777">
        <w:trPr>
          <w:trHeight w:hRule="exact" w:val="624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44C8" w14:textId="66BC9543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Forma weryfikacji efektów </w:t>
            </w: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br/>
              <w:t xml:space="preserve">uczenia się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C6D9E" w14:textId="5B5880EC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Zaliczenie </w:t>
            </w:r>
            <w:r w:rsidR="00C73D8F" w:rsidRPr="00683809">
              <w:rPr>
                <w:rFonts w:asciiTheme="majorHAnsi" w:hAnsiTheme="majorHAnsi" w:cstheme="majorHAnsi"/>
                <w:color w:val="auto"/>
                <w:szCs w:val="18"/>
              </w:rPr>
              <w:t>na podstawie obecności</w:t>
            </w:r>
            <w:r w:rsidR="00AE73A9"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i</w:t>
            </w:r>
            <w:r w:rsidR="00AE73A9" w:rsidRPr="00683809">
              <w:rPr>
                <w:rFonts w:asciiTheme="majorHAnsi" w:hAnsiTheme="majorHAnsi" w:cstheme="majorHAnsi"/>
                <w:szCs w:val="18"/>
              </w:rPr>
              <w:t xml:space="preserve"> oceny umiejętności </w:t>
            </w:r>
            <w:r w:rsidR="00AE1AE8">
              <w:rPr>
                <w:rFonts w:asciiTheme="majorHAnsi" w:hAnsiTheme="majorHAnsi" w:cstheme="majorHAnsi"/>
                <w:szCs w:val="18"/>
              </w:rPr>
              <w:t>oraz</w:t>
            </w:r>
            <w:r w:rsidR="00AE73A9" w:rsidRPr="00683809">
              <w:rPr>
                <w:rFonts w:asciiTheme="majorHAnsi" w:hAnsiTheme="majorHAnsi" w:cstheme="majorHAnsi"/>
                <w:szCs w:val="18"/>
              </w:rPr>
              <w:t xml:space="preserve"> kompetencji podczas zajęć</w:t>
            </w:r>
          </w:p>
        </w:tc>
      </w:tr>
      <w:tr w:rsidR="00356484" w:rsidRPr="00683809" w14:paraId="3057140F" w14:textId="77777777">
        <w:trPr>
          <w:trHeight w:val="86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9609" w14:textId="1E99AD20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Jednostka prowadząca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D9D080" w14:textId="383284C6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Klinika Neonatologii</w:t>
            </w:r>
            <w:r w:rsidR="001467EA"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i Chorób Rzadkich</w:t>
            </w:r>
          </w:p>
          <w:p w14:paraId="6220BAA8" w14:textId="77777777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ul. Żwirki i Wigury 63A Warszawa</w:t>
            </w:r>
          </w:p>
          <w:p w14:paraId="1CA59820" w14:textId="77777777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(+48 22) 3179343</w:t>
            </w:r>
          </w:p>
          <w:p w14:paraId="17C9B5FB" w14:textId="233B9C90" w:rsidR="00356484" w:rsidRPr="00683809" w:rsidRDefault="00010755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hyperlink r:id="rId9" w:history="1">
              <w:r w:rsidR="001467EA" w:rsidRPr="00683809">
                <w:rPr>
                  <w:rStyle w:val="Hipercze"/>
                  <w:rFonts w:asciiTheme="majorHAnsi" w:hAnsiTheme="majorHAnsi" w:cstheme="majorHAnsi"/>
                  <w:color w:val="auto"/>
                  <w:szCs w:val="18"/>
                </w:rPr>
                <w:t>neonatologia@wum.edu.pl</w:t>
              </w:r>
            </w:hyperlink>
          </w:p>
        </w:tc>
      </w:tr>
      <w:tr w:rsidR="00356484" w:rsidRPr="00683809" w14:paraId="3181A264" w14:textId="77777777">
        <w:trPr>
          <w:trHeight w:val="457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4DEE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1F6C11" w14:textId="77777777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  <w:lang w:val="en-US"/>
              </w:rPr>
              <w:t xml:space="preserve">Prof.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  <w:lang w:val="en-US"/>
              </w:rPr>
              <w:t>dr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  <w:lang w:val="en-US"/>
              </w:rPr>
              <w:t xml:space="preserve"> hab. n med. </w:t>
            </w:r>
            <w:r w:rsidRPr="00683809">
              <w:rPr>
                <w:rFonts w:asciiTheme="majorHAnsi" w:hAnsiTheme="majorHAnsi" w:cstheme="majorHAnsi"/>
                <w:szCs w:val="18"/>
              </w:rPr>
              <w:t>Bożena Kociszewska-Najman</w:t>
            </w:r>
          </w:p>
        </w:tc>
      </w:tr>
      <w:tr w:rsidR="00356484" w:rsidRPr="00683809" w14:paraId="7211313D" w14:textId="77777777">
        <w:trPr>
          <w:trHeight w:val="86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A47A" w14:textId="5B52616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95C779" w14:textId="77777777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  <w:lang w:val="en-US"/>
              </w:rPr>
              <w:t xml:space="preserve">Prof.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  <w:lang w:val="en-US"/>
              </w:rPr>
              <w:t>dr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  <w:lang w:val="en-US"/>
              </w:rPr>
              <w:t xml:space="preserve"> hab. n med. 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Bożena Kociszewska-Najman</w:t>
            </w:r>
          </w:p>
          <w:p w14:paraId="5E1216B1" w14:textId="77777777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dr n. med. Joanna Schreiber-Zamora </w:t>
            </w:r>
          </w:p>
          <w:p w14:paraId="76FD64CE" w14:textId="0098E7CE" w:rsidR="00356484" w:rsidRPr="00683809" w:rsidRDefault="00010755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hyperlink r:id="rId10" w:history="1">
              <w:r w:rsidR="001467EA" w:rsidRPr="00683809">
                <w:rPr>
                  <w:rStyle w:val="Hipercze"/>
                  <w:rFonts w:asciiTheme="majorHAnsi" w:hAnsiTheme="majorHAnsi" w:cstheme="majorHAnsi"/>
                  <w:color w:val="auto"/>
                  <w:szCs w:val="18"/>
                </w:rPr>
                <w:t>joanna.schreiber-zamora@wum.edu.pl</w:t>
              </w:r>
            </w:hyperlink>
          </w:p>
        </w:tc>
      </w:tr>
      <w:tr w:rsidR="00356484" w:rsidRPr="00683809" w14:paraId="54A68919" w14:textId="77777777">
        <w:trPr>
          <w:trHeight w:val="86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DB7C" w14:textId="026F8836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Osoba odpowiedzialna za sylabus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E2F44C" w14:textId="77777777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dr n. med. Joanna Schreiber-Zamora </w:t>
            </w:r>
          </w:p>
          <w:p w14:paraId="28C2CFB1" w14:textId="3D1BDD6D" w:rsidR="00356484" w:rsidRPr="00683809" w:rsidRDefault="00010755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hyperlink r:id="rId11" w:history="1">
              <w:r w:rsidR="00A048C5" w:rsidRPr="00683809">
                <w:rPr>
                  <w:rStyle w:val="Hipercze"/>
                  <w:rFonts w:asciiTheme="majorHAnsi" w:hAnsiTheme="majorHAnsi" w:cstheme="majorHAnsi"/>
                  <w:color w:val="auto"/>
                  <w:szCs w:val="18"/>
                </w:rPr>
                <w:t>joanna.schreiber-zamora@wum.edu.pl</w:t>
              </w:r>
            </w:hyperlink>
          </w:p>
        </w:tc>
      </w:tr>
      <w:tr w:rsidR="00356484" w:rsidRPr="00683809" w14:paraId="5D1C4022" w14:textId="77777777">
        <w:trPr>
          <w:trHeight w:val="86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6F15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03ACB" w14:textId="2E33F114" w:rsidR="00356484" w:rsidRPr="00683809" w:rsidRDefault="007F65AD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  <w:lang w:val="en-US"/>
              </w:rPr>
              <w:t xml:space="preserve">Prof.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  <w:lang w:val="en-US"/>
              </w:rPr>
              <w:t>dr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  <w:lang w:val="en-US"/>
              </w:rPr>
              <w:t xml:space="preserve"> hab. n med. 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Bożena Kociszewska-Najman, prof. dr hab. n med. Andrzej Piotrowski, 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dr n. med. Joanna Schreiber-Zamora, dr n. med. Ewa </w:t>
            </w:r>
            <w:proofErr w:type="spellStart"/>
            <w:r w:rsidR="00391355" w:rsidRPr="00683809">
              <w:rPr>
                <w:rFonts w:asciiTheme="majorHAnsi" w:hAnsiTheme="majorHAnsi" w:cstheme="majorHAnsi"/>
                <w:color w:val="auto"/>
                <w:szCs w:val="18"/>
              </w:rPr>
              <w:t>Głuszczak</w:t>
            </w:r>
            <w:proofErr w:type="spellEnd"/>
            <w:r w:rsidR="00391355"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-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Idziakowska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, </w:t>
            </w:r>
            <w:r w:rsidR="002371FB"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dr n. med. 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Beata Borek-Dzięcioł, dr n. med. Natalia Czaplińska</w:t>
            </w:r>
            <w:r w:rsidR="00391355"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</w:t>
            </w:r>
          </w:p>
        </w:tc>
      </w:tr>
    </w:tbl>
    <w:p w14:paraId="1FD52FA5" w14:textId="77777777" w:rsidR="00356484" w:rsidRPr="00683809" w:rsidRDefault="00356484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3776"/>
        <w:gridCol w:w="1328"/>
        <w:gridCol w:w="1626"/>
        <w:gridCol w:w="1630"/>
      </w:tblGrid>
      <w:tr w:rsidR="00356484" w:rsidRPr="00683809" w14:paraId="7C7C1210" w14:textId="77777777">
        <w:trPr>
          <w:trHeight w:hRule="exact" w:val="624"/>
        </w:trPr>
        <w:tc>
          <w:tcPr>
            <w:tcW w:w="10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97DE" w14:textId="77777777" w:rsidR="00356484" w:rsidRPr="00683809" w:rsidRDefault="007F65AD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  <w:t>Informacje podstawowe</w:t>
            </w:r>
          </w:p>
        </w:tc>
      </w:tr>
      <w:tr w:rsidR="00356484" w:rsidRPr="00683809" w14:paraId="40F3D330" w14:textId="77777777">
        <w:trPr>
          <w:trHeight w:hRule="exact" w:val="62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D7AA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D7654D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Rok 6, semestr letni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454A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AD0DB6" w14:textId="77777777" w:rsidR="00356484" w:rsidRPr="00683809" w:rsidRDefault="007F65AD">
            <w:pPr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6</w:t>
            </w:r>
          </w:p>
        </w:tc>
      </w:tr>
      <w:tr w:rsidR="00356484" w:rsidRPr="00683809" w14:paraId="56723A4E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AAA2" w14:textId="77777777" w:rsidR="00356484" w:rsidRPr="00683809" w:rsidRDefault="007F65AD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smallCaps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ECA8" w14:textId="77777777" w:rsidR="00356484" w:rsidRPr="00683809" w:rsidRDefault="007F65AD">
            <w:pPr>
              <w:spacing w:after="0" w:line="240" w:lineRule="auto"/>
              <w:ind w:left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Liczba godzin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C0C5" w14:textId="77777777" w:rsidR="00356484" w:rsidRPr="00683809" w:rsidRDefault="007F65AD">
            <w:pPr>
              <w:spacing w:after="0" w:line="240" w:lineRule="auto"/>
              <w:ind w:left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Kalkulacja punktów ECTS</w:t>
            </w:r>
          </w:p>
        </w:tc>
      </w:tr>
      <w:tr w:rsidR="00356484" w:rsidRPr="00683809" w14:paraId="514F3038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9C2C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3C06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655A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</w:p>
        </w:tc>
      </w:tr>
      <w:tr w:rsidR="00356484" w:rsidRPr="00683809" w14:paraId="71430650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BE5E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wykład (W)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8F6D0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F15B29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356484" w:rsidRPr="00683809" w14:paraId="262C498B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23C6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 (S)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A72E63" w14:textId="77777777" w:rsidR="00356484" w:rsidRPr="00683809" w:rsidRDefault="007F65AD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30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AB3C12" w14:textId="77777777" w:rsidR="00356484" w:rsidRPr="00683809" w:rsidRDefault="007F65AD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1,5</w:t>
            </w:r>
          </w:p>
        </w:tc>
      </w:tr>
      <w:tr w:rsidR="00356484" w:rsidRPr="00683809" w14:paraId="5650E9D4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2C85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 (C)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CEA7AF" w14:textId="77777777" w:rsidR="00356484" w:rsidRPr="00683809" w:rsidRDefault="007F65AD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60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03B55A" w14:textId="77777777" w:rsidR="00356484" w:rsidRPr="00683809" w:rsidRDefault="007F65AD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4</w:t>
            </w:r>
          </w:p>
        </w:tc>
      </w:tr>
      <w:tr w:rsidR="00356484" w:rsidRPr="00683809" w14:paraId="7B625567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4354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e-learning (e-L)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EDB22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399DAA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356484" w:rsidRPr="00683809" w14:paraId="06BF86F8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37AC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zajęcia praktyczne (ZP)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2B80A7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F33EDD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356484" w:rsidRPr="00683809" w14:paraId="108F4C3D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408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praktyka zawodowa (PZ)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A1031A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0AA3B" w14:textId="77777777" w:rsidR="00356484" w:rsidRPr="00683809" w:rsidRDefault="00356484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356484" w:rsidRPr="00683809" w14:paraId="307D3BCD" w14:textId="77777777">
        <w:trPr>
          <w:trHeight w:hRule="exact" w:val="624"/>
        </w:trPr>
        <w:tc>
          <w:tcPr>
            <w:tcW w:w="10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797A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bCs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356484" w:rsidRPr="00683809" w14:paraId="05A119B0" w14:textId="77777777">
        <w:trPr>
          <w:trHeight w:hRule="exact" w:val="624"/>
        </w:trPr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F253" w14:textId="106E2293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Przygotowanie do zajęć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C4599" w14:textId="77777777" w:rsidR="00356484" w:rsidRPr="00683809" w:rsidRDefault="007F65AD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10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46EA8E" w14:textId="77777777" w:rsidR="00356484" w:rsidRPr="00683809" w:rsidRDefault="007F65AD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0,5</w:t>
            </w:r>
          </w:p>
        </w:tc>
      </w:tr>
    </w:tbl>
    <w:p w14:paraId="10632F16" w14:textId="77777777" w:rsidR="00356484" w:rsidRPr="00683809" w:rsidRDefault="00356484">
      <w:pPr>
        <w:pStyle w:val="Nagwek1"/>
        <w:spacing w:after="0" w:line="240" w:lineRule="auto"/>
        <w:ind w:left="0" w:firstLine="0"/>
        <w:jc w:val="left"/>
        <w:rPr>
          <w:rFonts w:asciiTheme="majorHAnsi" w:hAnsiTheme="majorHAnsi" w:cstheme="maj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9455"/>
      </w:tblGrid>
      <w:tr w:rsidR="00356484" w:rsidRPr="00683809" w14:paraId="78165A5E" w14:textId="77777777">
        <w:trPr>
          <w:trHeight w:hRule="exact" w:val="624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10AB" w14:textId="77777777" w:rsidR="00356484" w:rsidRPr="00683809" w:rsidRDefault="007F65AD">
            <w:pPr>
              <w:pStyle w:val="Akapitzlist"/>
              <w:numPr>
                <w:ilvl w:val="0"/>
                <w:numId w:val="1"/>
              </w:numPr>
              <w:ind w:right="353"/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  <w:t>Cele kształcenia</w:t>
            </w:r>
          </w:p>
        </w:tc>
      </w:tr>
      <w:tr w:rsidR="00356484" w:rsidRPr="00683809" w14:paraId="687259AE" w14:textId="77777777">
        <w:trPr>
          <w:trHeight w:hRule="exact" w:val="6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B7B8" w14:textId="77777777" w:rsidR="00356484" w:rsidRPr="00683809" w:rsidRDefault="007F65AD">
            <w:pPr>
              <w:spacing w:after="0" w:line="240" w:lineRule="auto"/>
              <w:ind w:left="33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C1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B5D326" w14:textId="77777777" w:rsidR="00356484" w:rsidRPr="00683809" w:rsidRDefault="007F65A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Teoretyczne i praktyczne zasady organizacji opieki trójstopniowej nad noworodkiem.</w:t>
            </w:r>
          </w:p>
        </w:tc>
      </w:tr>
      <w:tr w:rsidR="00356484" w:rsidRPr="00683809" w14:paraId="48475A77" w14:textId="77777777">
        <w:trPr>
          <w:trHeight w:hRule="exact" w:val="6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523D" w14:textId="77777777" w:rsidR="00356484" w:rsidRPr="00683809" w:rsidRDefault="007F65AD">
            <w:pPr>
              <w:spacing w:after="0" w:line="240" w:lineRule="auto"/>
              <w:ind w:left="33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C2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4AA277" w14:textId="458B4BF9" w:rsidR="00356484" w:rsidRPr="00683809" w:rsidRDefault="007F65AD">
            <w:pPr>
              <w:spacing w:after="0" w:line="240" w:lineRule="auto"/>
              <w:ind w:firstLine="0"/>
              <w:jc w:val="both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Zapoznanie się ze Standardami  Opieki Okołoporodowej - Rozporządzenie Ministra Zdrowia.   </w:t>
            </w:r>
          </w:p>
        </w:tc>
      </w:tr>
      <w:tr w:rsidR="00356484" w:rsidRPr="00683809" w14:paraId="71141AE7" w14:textId="77777777">
        <w:trPr>
          <w:trHeight w:hRule="exact" w:val="6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59A6" w14:textId="77777777" w:rsidR="00356484" w:rsidRPr="00683809" w:rsidRDefault="007F65AD">
            <w:pPr>
              <w:spacing w:after="0" w:line="240" w:lineRule="auto"/>
              <w:ind w:left="33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C3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8A2E04" w14:textId="77777777" w:rsidR="00356484" w:rsidRPr="00683809" w:rsidRDefault="007F65A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Cs/>
                <w:iCs/>
                <w:color w:val="auto"/>
                <w:sz w:val="18"/>
                <w:szCs w:val="18"/>
              </w:rPr>
              <w:t>Zdobycie wiedzy i umiejętności niezbędnych do sprawowania profesjonalnej opieki medycznej nad noworodkiem zdrowym, urodzonym o czasie, noworodkiem urodzonym przedwcześnie oraz chorym.</w:t>
            </w:r>
          </w:p>
        </w:tc>
      </w:tr>
    </w:tbl>
    <w:p w14:paraId="2B590CC0" w14:textId="77777777" w:rsidR="00356484" w:rsidRPr="00683809" w:rsidRDefault="00356484">
      <w:pPr>
        <w:pStyle w:val="Nagwek1"/>
        <w:spacing w:after="0" w:line="240" w:lineRule="auto"/>
        <w:ind w:left="0" w:firstLine="0"/>
        <w:jc w:val="left"/>
        <w:rPr>
          <w:rFonts w:asciiTheme="majorHAnsi" w:hAnsiTheme="majorHAnsi" w:cstheme="maj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72"/>
        <w:gridCol w:w="8618"/>
      </w:tblGrid>
      <w:tr w:rsidR="00356484" w:rsidRPr="00683809" w14:paraId="5F6F3AE0" w14:textId="77777777">
        <w:trPr>
          <w:trHeight w:val="385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ECE8" w14:textId="77777777" w:rsidR="00356484" w:rsidRPr="00683809" w:rsidRDefault="007F65AD">
            <w:pPr>
              <w:pStyle w:val="Nagwek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hAnsiTheme="majorHAnsi" w:cstheme="majorHAnsi"/>
                <w:smallCaps/>
                <w:color w:val="auto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smallCaps/>
                <w:color w:val="auto"/>
                <w:sz w:val="18"/>
                <w:szCs w:val="18"/>
              </w:rPr>
              <w:t xml:space="preserve">Standard kształcenia – Szczegółowe efekty uczenia się </w:t>
            </w:r>
            <w:r w:rsidRPr="00683809">
              <w:rPr>
                <w:rFonts w:asciiTheme="majorHAnsi" w:hAnsiTheme="majorHAnsi" w:cstheme="majorHAnsi"/>
                <w:b w:val="0"/>
                <w:i/>
                <w:iCs/>
                <w:color w:val="auto"/>
                <w:sz w:val="18"/>
                <w:szCs w:val="18"/>
              </w:rPr>
              <w:t xml:space="preserve">(dotyczy kierunków regulowanych ujętych w Rozporządzeniu Ministra </w:t>
            </w:r>
            <w:proofErr w:type="spellStart"/>
            <w:r w:rsidRPr="00683809">
              <w:rPr>
                <w:rFonts w:asciiTheme="majorHAnsi" w:hAnsiTheme="majorHAnsi" w:cstheme="majorHAnsi"/>
                <w:b w:val="0"/>
                <w:i/>
                <w:iCs/>
                <w:color w:val="auto"/>
                <w:sz w:val="18"/>
                <w:szCs w:val="18"/>
              </w:rPr>
              <w:t>NiSW</w:t>
            </w:r>
            <w:proofErr w:type="spellEnd"/>
            <w:r w:rsidRPr="00683809">
              <w:rPr>
                <w:rFonts w:asciiTheme="majorHAnsi" w:hAnsiTheme="majorHAnsi" w:cstheme="majorHAnsi"/>
                <w:b w:val="0"/>
                <w:i/>
                <w:iCs/>
                <w:color w:val="auto"/>
                <w:sz w:val="18"/>
                <w:szCs w:val="18"/>
              </w:rPr>
              <w:t xml:space="preserve"> z 26 lipca 2019; pozostałych kierunków nie dotyczy)</w:t>
            </w:r>
          </w:p>
        </w:tc>
      </w:tr>
      <w:tr w:rsidR="00356484" w:rsidRPr="00683809" w14:paraId="2F202BB8" w14:textId="77777777">
        <w:trPr>
          <w:trHeight w:val="102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7EDD" w14:textId="77777777" w:rsidR="00356484" w:rsidRPr="00683809" w:rsidRDefault="007F65AD">
            <w:pPr>
              <w:spacing w:after="0" w:line="240" w:lineRule="auto"/>
              <w:ind w:left="116" w:firstLine="0"/>
              <w:jc w:val="center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Symbol</w:t>
            </w:r>
          </w:p>
          <w:p w14:paraId="3139B5CF" w14:textId="77777777" w:rsidR="00356484" w:rsidRPr="00683809" w:rsidRDefault="007F65AD">
            <w:pPr>
              <w:spacing w:after="0" w:line="240" w:lineRule="auto"/>
              <w:ind w:left="116" w:firstLine="0"/>
              <w:jc w:val="center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i numer efektu uczenia się</w:t>
            </w:r>
          </w:p>
          <w:p w14:paraId="0E0091A8" w14:textId="77777777" w:rsidR="00356484" w:rsidRPr="00683809" w:rsidRDefault="007F65AD">
            <w:pPr>
              <w:spacing w:after="0" w:line="240" w:lineRule="auto"/>
              <w:ind w:left="116" w:firstLine="0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 xml:space="preserve">zgodnie ze standardami uczenia się </w:t>
            </w:r>
            <w:r w:rsidRPr="00683809">
              <w:rPr>
                <w:rFonts w:asciiTheme="majorHAnsi" w:hAnsiTheme="majorHAnsi" w:cstheme="majorHAnsi"/>
                <w:bCs/>
                <w:i/>
                <w:iCs/>
                <w:color w:val="auto"/>
                <w:szCs w:val="18"/>
              </w:rPr>
              <w:t xml:space="preserve">(zgodnie z załącznikiem do Rozporządzenia Ministra </w:t>
            </w:r>
            <w:proofErr w:type="spellStart"/>
            <w:r w:rsidRPr="00683809">
              <w:rPr>
                <w:rFonts w:asciiTheme="majorHAnsi" w:hAnsiTheme="majorHAnsi" w:cstheme="majorHAnsi"/>
                <w:bCs/>
                <w:i/>
                <w:iCs/>
                <w:color w:val="auto"/>
                <w:szCs w:val="18"/>
              </w:rPr>
              <w:t>NiSW</w:t>
            </w:r>
            <w:proofErr w:type="spellEnd"/>
            <w:r w:rsidRPr="00683809">
              <w:rPr>
                <w:rFonts w:asciiTheme="majorHAnsi" w:hAnsiTheme="majorHAnsi" w:cstheme="majorHAnsi"/>
                <w:bCs/>
                <w:i/>
                <w:iCs/>
                <w:color w:val="auto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bCs/>
                <w:i/>
                <w:iCs/>
                <w:color w:val="auto"/>
                <w:szCs w:val="18"/>
              </w:rPr>
              <w:br/>
              <w:t>z 26 lipca 2019)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8A23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Efekty w zakresie</w:t>
            </w:r>
          </w:p>
        </w:tc>
      </w:tr>
      <w:tr w:rsidR="00356484" w:rsidRPr="00683809" w14:paraId="4CD97604" w14:textId="77777777">
        <w:trPr>
          <w:trHeight w:hRule="exact" w:val="624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04DE" w14:textId="77777777" w:rsidR="00356484" w:rsidRPr="00683809" w:rsidRDefault="007F65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lastRenderedPageBreak/>
              <w:t>Wiedzy – Absolwent* zna i rozumie:</w:t>
            </w:r>
          </w:p>
        </w:tc>
      </w:tr>
      <w:tr w:rsidR="00356484" w:rsidRPr="00683809" w14:paraId="06C69A2A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483A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E.W1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8CB9F4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Uwarunkowania środowiskowe i epidemiologiczne najczęstszych chorób: wrodzone choroby zakaźne, intoksykacja wewnątrzmaciczna (leki i używki stosowane w ciąży).</w:t>
            </w:r>
          </w:p>
        </w:tc>
      </w:tr>
      <w:tr w:rsidR="00356484" w:rsidRPr="00683809" w14:paraId="70EB43EA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EC8B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E.W2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33537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Zasady żywienia noworodków zdrowych i chorych, w tym karmienia naturalnego.</w:t>
            </w:r>
          </w:p>
          <w:p w14:paraId="70DD329A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Zasady szczepień ochronnych w okresie noworodkowym. Zasady stosowania siatek centylowych. </w:t>
            </w:r>
          </w:p>
        </w:tc>
      </w:tr>
      <w:tr w:rsidR="00356484" w:rsidRPr="00683809" w14:paraId="36DFA3CD" w14:textId="77777777" w:rsidTr="00955D4F">
        <w:trPr>
          <w:trHeight w:hRule="exact" w:val="371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5F86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F2405D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Przyczyny, objawy, zasady diagnozowania i postępowania terapeutycznego w przypadku najczęstszych chorób okresu noworodkowego, takich jak: </w:t>
            </w:r>
          </w:p>
          <w:p w14:paraId="529C21D3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1. D</w:t>
            </w:r>
            <w:r w:rsidRPr="00683809">
              <w:rPr>
                <w:rFonts w:asciiTheme="majorHAnsi" w:hAnsiTheme="majorHAnsi" w:cstheme="majorHAnsi"/>
                <w:szCs w:val="18"/>
              </w:rPr>
              <w:t>rgawki, zaburzenia jonowe, osteopenia wcześniacza.</w:t>
            </w:r>
          </w:p>
          <w:p w14:paraId="4ACA872D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2. Wrodzone wady serca, zaburzenia rytmu serca, niewydolność krążenia.</w:t>
            </w:r>
          </w:p>
          <w:p w14:paraId="56B095EC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3. Ostre i przewlekłe choroby układu oddechowego.</w:t>
            </w:r>
          </w:p>
          <w:p w14:paraId="4F747100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4. Niedokrwistości, skazy krwotoczne.</w:t>
            </w:r>
          </w:p>
          <w:p w14:paraId="411FE6EA" w14:textId="319E3664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5. Martwicze zapalenie jelit, niedrożność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smółkowa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 xml:space="preserve">, krwawienie z przewodu pokarmowego, </w:t>
            </w:r>
            <w:r w:rsidR="001C331D" w:rsidRPr="00683809">
              <w:rPr>
                <w:rFonts w:asciiTheme="majorHAnsi" w:hAnsiTheme="majorHAnsi" w:cstheme="majorHAnsi"/>
                <w:szCs w:val="18"/>
              </w:rPr>
              <w:t xml:space="preserve">żółtaczka,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cholestaza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 xml:space="preserve">  i wady wrodzone przewodu pokarmowego.</w:t>
            </w:r>
          </w:p>
          <w:p w14:paraId="7FEA77A5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6. Zakażenia układu moczowego, wady wrodzone układu moczowego.</w:t>
            </w:r>
          </w:p>
          <w:p w14:paraId="60FCF092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7. Zaburzenia wzrastania wewnątrzmacicznego (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hipotrofia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>, hipertrofia).</w:t>
            </w:r>
          </w:p>
          <w:p w14:paraId="62A60626" w14:textId="1E00DEF4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8.</w:t>
            </w:r>
            <w:r w:rsidR="00B60729"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szCs w:val="18"/>
              </w:rPr>
              <w:t>Encefalopatia</w:t>
            </w:r>
            <w:r w:rsidR="00B60729"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niedotlenieniowo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>-niedokrwienna</w:t>
            </w:r>
            <w:r w:rsidR="00B60729"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szCs w:val="18"/>
              </w:rPr>
              <w:t>(hipotermia</w:t>
            </w:r>
            <w:r w:rsidR="00664312"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szCs w:val="18"/>
              </w:rPr>
              <w:t>lecznicza),</w:t>
            </w:r>
            <w:r w:rsidR="00B60729"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szCs w:val="18"/>
              </w:rPr>
              <w:t>krwawienia wewnątrzczaszkowe.</w:t>
            </w:r>
          </w:p>
          <w:p w14:paraId="1646DC57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9. Zespoły genetyczne.</w:t>
            </w:r>
          </w:p>
          <w:p w14:paraId="377FA4BC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10. Problemy noworodka matki z cukrzycą ciężarnych i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przedciążową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</w:tr>
      <w:tr w:rsidR="00356484" w:rsidRPr="00683809" w14:paraId="71440070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D1B4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8C540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Zagadnienia dotyczące dziecka z FASD (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Fetal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Alcohol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Spectrum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Disorder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) – Spektrum Płodowych Zaburzeń Alkoholowych.</w:t>
            </w:r>
          </w:p>
        </w:tc>
      </w:tr>
      <w:tr w:rsidR="00356484" w:rsidRPr="00683809" w14:paraId="32895997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C0DF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E11258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Zasady resuscytacji noworodka.</w:t>
            </w:r>
          </w:p>
        </w:tc>
      </w:tr>
      <w:tr w:rsidR="00356484" w:rsidRPr="00683809" w14:paraId="56C6E164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C25C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B31F5C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Zasady postępowania w przypadku wykrycia choroby zakaźnej m.in. COVID 19, ospa wietrzna, cytomegalia, HIV, opryszczka,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parwowiroza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B19, toksoplazmoza, kiła. </w:t>
            </w:r>
          </w:p>
        </w:tc>
      </w:tr>
      <w:tr w:rsidR="00356484" w:rsidRPr="00683809" w14:paraId="02CCB5BC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926B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AEB95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Przyczyny, objawy, zasady diagnozowania i postępowania terapeutycznego oraz profilaktycznego w zakażeniach wczesnych i późnych okresu noworodkowego oraz w sepsie u noworodka. </w:t>
            </w:r>
          </w:p>
        </w:tc>
      </w:tr>
      <w:tr w:rsidR="00356484" w:rsidRPr="00683809" w14:paraId="7326ABA3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917E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2E37FC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Podstawowe cechy najczęstszych zmian skórnych występujących  w okresie noworodkowym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</w:tr>
      <w:tr w:rsidR="00356484" w:rsidRPr="00683809" w14:paraId="4D51F8A6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7065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4BA6FD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Przyczyny, objawy, zasady diagnozowania i postępowania terapeutycznego w najczęstszych chorobach dziedzicznych.</w:t>
            </w:r>
          </w:p>
        </w:tc>
      </w:tr>
      <w:tr w:rsidR="00356484" w:rsidRPr="00683809" w14:paraId="4708A06C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CFBF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7AAB40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Rodzaje materiałów biologicznych wykorzystywanych w diagnostyce laboratoryjnej i zasady pobierania materiału do badań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</w:tr>
      <w:tr w:rsidR="00356484" w:rsidRPr="00683809" w14:paraId="0FDB5041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37D6" w14:textId="77777777" w:rsidR="00356484" w:rsidRPr="00683809" w:rsidRDefault="007F65AD" w:rsidP="00683809">
            <w:pPr>
              <w:spacing w:after="0" w:line="240" w:lineRule="auto"/>
              <w:ind w:left="161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E.W42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0DD619" w14:textId="2233FF56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Wskazania do wdrożenia terapii monitorowanej (oznaczanie stężenia leków we krwi)</w:t>
            </w:r>
            <w:r w:rsidR="00955D4F">
              <w:rPr>
                <w:rFonts w:asciiTheme="majorHAnsi" w:hAnsiTheme="majorHAnsi" w:cstheme="majorHAnsi"/>
                <w:szCs w:val="18"/>
              </w:rPr>
              <w:t>.</w:t>
            </w:r>
          </w:p>
        </w:tc>
      </w:tr>
      <w:tr w:rsidR="00356484" w:rsidRPr="00683809" w14:paraId="57D137E7" w14:textId="77777777">
        <w:trPr>
          <w:trHeight w:hRule="exact" w:val="624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98EA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Umiejętności – Absolwent* potrafi:</w:t>
            </w:r>
          </w:p>
        </w:tc>
      </w:tr>
      <w:tr w:rsidR="00356484" w:rsidRPr="00683809" w14:paraId="741B7AD0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6C2B" w14:textId="77777777" w:rsidR="00356484" w:rsidRPr="00683809" w:rsidRDefault="007F65AD" w:rsidP="00683809">
            <w:pPr>
              <w:spacing w:after="0" w:line="240" w:lineRule="auto"/>
              <w:ind w:left="1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E.U2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45987" w14:textId="3F5AF32E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Przeprowadz</w:t>
            </w:r>
            <w:r w:rsidR="001C331D" w:rsidRPr="00683809">
              <w:rPr>
                <w:rFonts w:asciiTheme="majorHAnsi" w:hAnsiTheme="majorHAnsi" w:cstheme="majorHAnsi"/>
                <w:color w:val="auto"/>
                <w:szCs w:val="18"/>
              </w:rPr>
              <w:t>i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 wywiad lekarski z rodzicem noworodka hospitalizowanego w Oddziale Neonatologii</w:t>
            </w:r>
            <w:r w:rsidR="00955D4F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</w:tr>
      <w:tr w:rsidR="00356484" w:rsidRPr="00683809" w14:paraId="3A5CF49A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779F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E.U4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50E48F" w14:textId="0EBC7622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Przeprowadz</w:t>
            </w:r>
            <w:r w:rsidR="001C331D" w:rsidRPr="00683809">
              <w:rPr>
                <w:rFonts w:asciiTheme="majorHAnsi" w:hAnsiTheme="majorHAnsi" w:cstheme="majorHAnsi"/>
                <w:color w:val="auto"/>
                <w:szCs w:val="18"/>
              </w:rPr>
              <w:t>i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 badanie fizykalne  noworodka</w:t>
            </w:r>
            <w:r w:rsidR="00955D4F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</w:tr>
      <w:tr w:rsidR="00356484" w:rsidRPr="00683809" w14:paraId="5C72A3AB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89B2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4F3A0B" w14:textId="6F0CAEFF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Ocenić stan ogólny, stan przytomności i świadomości pacjenta</w:t>
            </w:r>
            <w:r w:rsidR="00955D4F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</w:tr>
      <w:tr w:rsidR="00356484" w:rsidRPr="00683809" w14:paraId="72ADD509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B1A3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947DE1" w14:textId="54A252C3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Ocenić stan noworodka w skali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Apgar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i jego dojrzałość oraz badać odruchy noworodkowe</w:t>
            </w:r>
            <w:r w:rsidR="00955D4F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</w:tr>
      <w:tr w:rsidR="00356484" w:rsidRPr="00683809" w14:paraId="02FCAAC8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B23C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lastRenderedPageBreak/>
              <w:t>E.U9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0C53EE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Zestawiać pomiary antropometryczne i ciśnienia krwi z danymi na siatkach centylowych</w:t>
            </w:r>
          </w:p>
        </w:tc>
      </w:tr>
      <w:tr w:rsidR="00356484" w:rsidRPr="00683809" w14:paraId="0051A1B1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5B8D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E.U12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35001A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Przeprowadzać diagnostykę różnicową najczęstszych chorób występujących u noworodka </w:t>
            </w:r>
          </w:p>
        </w:tc>
      </w:tr>
      <w:tr w:rsidR="00356484" w:rsidRPr="00683809" w14:paraId="33A24E52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B846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E.U14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0E3F61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Rozpoznawać stany bezpośredniego zagrożenia życia</w:t>
            </w:r>
          </w:p>
        </w:tc>
      </w:tr>
      <w:tr w:rsidR="00356484" w:rsidRPr="00683809" w14:paraId="2AA51A30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70C9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E.U15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2AB66C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Rozpoznawać stan  noworodka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intoksykowanego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wewnątrzmacicznie alkoholem i innymi używkami  </w:t>
            </w:r>
          </w:p>
        </w:tc>
      </w:tr>
      <w:tr w:rsidR="00356484" w:rsidRPr="00683809" w14:paraId="1350F419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6BD2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E.U16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71C99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Planować postępowanie diagnostyczne, terapeutyczne i profilaktyczne w wybranych jednostkach chorobowych</w:t>
            </w:r>
          </w:p>
        </w:tc>
      </w:tr>
      <w:tr w:rsidR="00356484" w:rsidRPr="00683809" w14:paraId="44A12E89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26BF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E.U19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2821AF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Rozpoznawać objawy lekozależności i proponować postępowanie lecznicze</w:t>
            </w:r>
          </w:p>
        </w:tc>
      </w:tr>
      <w:tr w:rsidR="00356484" w:rsidRPr="00683809" w14:paraId="2F594F42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1030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E.U24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10FA26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Interpretować wyniki badań laboratoryjnych i identyfikować przyczyny odchyleń od normy</w:t>
            </w:r>
          </w:p>
        </w:tc>
      </w:tr>
      <w:tr w:rsidR="00356484" w:rsidRPr="00683809" w14:paraId="05D7D0E5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6D72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E.U25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6D796A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Stosować leczenie żywieniowe, z uwzględnieniem żywienia dojelitowego i pozajelitowego</w:t>
            </w:r>
          </w:p>
        </w:tc>
      </w:tr>
      <w:tr w:rsidR="00356484" w:rsidRPr="00683809" w14:paraId="3ACC1FB4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9E8F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E.U27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0A4BA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Kwalifikować pacjenta do szczepień</w:t>
            </w:r>
          </w:p>
        </w:tc>
      </w:tr>
      <w:tr w:rsidR="00356484" w:rsidRPr="00683809" w14:paraId="7658AAF6" w14:textId="77777777">
        <w:trPr>
          <w:trHeight w:hRule="exact" w:val="62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15B5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E.U28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F28802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Pobierać i zabezpieczać materiał do badań wykorzystywanych w diagnostyce laboratoryjnej</w:t>
            </w:r>
          </w:p>
        </w:tc>
      </w:tr>
      <w:tr w:rsidR="00356484" w:rsidRPr="00683809" w14:paraId="04C9E928" w14:textId="77777777" w:rsidTr="003E7D71">
        <w:trPr>
          <w:trHeight w:val="189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9155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E.U29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BA9A16" w14:textId="503BB9A5" w:rsidR="005B50C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Wykonywać podstawowe procedury i zabiegi medyczne w tym: </w:t>
            </w:r>
            <w:r w:rsidRPr="00683809">
              <w:rPr>
                <w:rFonts w:asciiTheme="majorHAnsi" w:hAnsiTheme="majorHAnsi" w:cstheme="majorHAnsi"/>
                <w:szCs w:val="18"/>
              </w:rPr>
              <w:t>pomiar temperatury ciała (powierzchownej oraz głębokiej), pomiar tętna, nieinwazyjny pomiar ciśnienia tętniczego, monitorowa</w:t>
            </w:r>
            <w:r w:rsidR="005B50C4" w:rsidRPr="00683809">
              <w:rPr>
                <w:rFonts w:asciiTheme="majorHAnsi" w:hAnsiTheme="majorHAnsi" w:cstheme="majorHAnsi"/>
                <w:szCs w:val="18"/>
              </w:rPr>
              <w:t xml:space="preserve">ć </w:t>
            </w:r>
            <w:r w:rsidRPr="00683809">
              <w:rPr>
                <w:rFonts w:asciiTheme="majorHAnsi" w:hAnsiTheme="majorHAnsi" w:cstheme="majorHAnsi"/>
                <w:szCs w:val="18"/>
              </w:rPr>
              <w:t>parametr</w:t>
            </w:r>
            <w:r w:rsidR="005B50C4" w:rsidRPr="00683809">
              <w:rPr>
                <w:rFonts w:asciiTheme="majorHAnsi" w:hAnsiTheme="majorHAnsi" w:cstheme="majorHAnsi"/>
                <w:szCs w:val="18"/>
              </w:rPr>
              <w:t>y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życiow</w:t>
            </w:r>
            <w:r w:rsidR="005B50C4" w:rsidRPr="00683809">
              <w:rPr>
                <w:rFonts w:asciiTheme="majorHAnsi" w:hAnsiTheme="majorHAnsi" w:cstheme="majorHAnsi"/>
                <w:szCs w:val="18"/>
              </w:rPr>
              <w:t xml:space="preserve">e </w:t>
            </w:r>
            <w:r w:rsidRPr="00683809">
              <w:rPr>
                <w:rFonts w:asciiTheme="majorHAnsi" w:hAnsiTheme="majorHAnsi" w:cstheme="majorHAnsi"/>
                <w:szCs w:val="18"/>
              </w:rPr>
              <w:t>przy pomocy kardiomonitora</w:t>
            </w:r>
            <w:r w:rsidR="00C07F39" w:rsidRPr="00683809">
              <w:rPr>
                <w:rFonts w:asciiTheme="majorHAnsi" w:hAnsiTheme="majorHAnsi" w:cstheme="majorHAnsi"/>
                <w:szCs w:val="18"/>
              </w:rPr>
              <w:t xml:space="preserve"> oraz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pulsoksymetrię</w:t>
            </w:r>
            <w:proofErr w:type="spellEnd"/>
            <w:r w:rsidR="005B50C4" w:rsidRPr="00683809">
              <w:rPr>
                <w:rFonts w:asciiTheme="majorHAnsi" w:hAnsiTheme="majorHAnsi" w:cstheme="majorHAnsi"/>
                <w:szCs w:val="18"/>
              </w:rPr>
              <w:t>.</w:t>
            </w:r>
          </w:p>
          <w:p w14:paraId="180B4E5C" w14:textId="3A772C3E" w:rsidR="00356484" w:rsidRPr="00683809" w:rsidRDefault="005B50C4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Zna zasady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: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leczenia tlenem, wentylacji wspomaganej i zastępczej, wprowadzenia rurki ustno-gardłowej, wstrzyknięć dożylnych, domięśniowych i podskórnych,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kaniulacj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i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 xml:space="preserve"> żył obwodowych, pobierani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obwodowej krwi żylnej, pobierani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krwi na posiew, pobierani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krwi tętniczej, pobierani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arterializowanej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 xml:space="preserve"> krwi włośniczkowej, pobierani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wymazów z nosa, gardła i skóry, cewnikowani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pęcherza moczowego, zgłębnikowani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żołądka, 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 xml:space="preserve">wykonywania </w:t>
            </w:r>
            <w:r w:rsidRPr="00683809">
              <w:rPr>
                <w:rFonts w:asciiTheme="majorHAnsi" w:hAnsiTheme="majorHAnsi" w:cstheme="majorHAnsi"/>
                <w:szCs w:val="18"/>
              </w:rPr>
              <w:t>prost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ych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test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ów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paskow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ych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i pomiar</w:t>
            </w:r>
            <w:r w:rsidR="003E7D71" w:rsidRPr="00683809">
              <w:rPr>
                <w:rFonts w:asciiTheme="majorHAnsi" w:hAnsiTheme="majorHAnsi" w:cstheme="majorHAnsi"/>
                <w:szCs w:val="18"/>
              </w:rPr>
              <w:t>u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stężenia glukozy we krwi</w:t>
            </w:r>
          </w:p>
        </w:tc>
      </w:tr>
      <w:tr w:rsidR="00356484" w:rsidRPr="00683809" w14:paraId="09FD1651" w14:textId="77777777">
        <w:trPr>
          <w:trHeight w:val="3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4CD1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E.U30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49CAFC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Asystować przy przeprowadzaniu następujących procedur i zabiegów medycznych, takich jak: </w:t>
            </w:r>
            <w:r w:rsidRPr="00683809">
              <w:rPr>
                <w:rFonts w:asciiTheme="majorHAnsi" w:hAnsiTheme="majorHAnsi" w:cstheme="majorHAnsi"/>
                <w:szCs w:val="18"/>
              </w:rPr>
              <w:t>przetaczanie preparatów krwi i krwiopochodnych, drenaż jamy opłucnowej, nakłucie worka osierdziowego, nakłucie jamy otrzewnowej, nakłucie lędźwiowe oraz interpretować ich wyniki</w:t>
            </w:r>
          </w:p>
        </w:tc>
      </w:tr>
    </w:tbl>
    <w:p w14:paraId="4D4DE310" w14:textId="724DF2DB" w:rsidR="00356484" w:rsidRDefault="007F65AD" w:rsidP="00683809">
      <w:pPr>
        <w:spacing w:after="0" w:line="240" w:lineRule="auto"/>
        <w:rPr>
          <w:rFonts w:asciiTheme="majorHAnsi" w:hAnsiTheme="majorHAnsi" w:cstheme="majorHAnsi"/>
          <w:bCs/>
          <w:i/>
          <w:iCs/>
          <w:color w:val="auto"/>
          <w:szCs w:val="18"/>
        </w:rPr>
      </w:pPr>
      <w:r w:rsidRPr="00683809">
        <w:rPr>
          <w:rFonts w:asciiTheme="majorHAnsi" w:hAnsiTheme="majorHAnsi" w:cstheme="majorHAnsi"/>
          <w:bCs/>
          <w:i/>
          <w:iCs/>
          <w:color w:val="auto"/>
          <w:szCs w:val="18"/>
        </w:rPr>
        <w:t xml:space="preserve">*W załącznikach do Rozporządzenia Ministra </w:t>
      </w:r>
      <w:proofErr w:type="spellStart"/>
      <w:r w:rsidRPr="00683809">
        <w:rPr>
          <w:rFonts w:asciiTheme="majorHAnsi" w:hAnsiTheme="majorHAnsi" w:cstheme="majorHAnsi"/>
          <w:bCs/>
          <w:i/>
          <w:iCs/>
          <w:color w:val="auto"/>
          <w:szCs w:val="18"/>
        </w:rPr>
        <w:t>NiSW</w:t>
      </w:r>
      <w:proofErr w:type="spellEnd"/>
      <w:r w:rsidRPr="00683809">
        <w:rPr>
          <w:rFonts w:asciiTheme="majorHAnsi" w:hAnsiTheme="majorHAnsi" w:cstheme="majorHAnsi"/>
          <w:bCs/>
          <w:i/>
          <w:iCs/>
          <w:color w:val="auto"/>
          <w:szCs w:val="18"/>
        </w:rPr>
        <w:t xml:space="preserve"> z 26 lipca 2019 wspomina się o „absolwencie”, a nie studencie</w:t>
      </w:r>
    </w:p>
    <w:p w14:paraId="336AAA9A" w14:textId="77777777" w:rsidR="00955D4F" w:rsidRPr="00683809" w:rsidRDefault="00955D4F" w:rsidP="00683809">
      <w:pPr>
        <w:spacing w:after="0" w:line="240" w:lineRule="auto"/>
        <w:rPr>
          <w:rFonts w:asciiTheme="majorHAnsi" w:hAnsiTheme="majorHAnsi" w:cstheme="majorHAnsi"/>
          <w:bCs/>
          <w:i/>
          <w:iCs/>
          <w:color w:val="auto"/>
          <w:szCs w:val="18"/>
        </w:rPr>
      </w:pPr>
    </w:p>
    <w:p w14:paraId="400CBB26" w14:textId="77777777" w:rsidR="00356484" w:rsidRPr="00683809" w:rsidRDefault="00356484" w:rsidP="00683809">
      <w:pPr>
        <w:spacing w:after="0" w:line="240" w:lineRule="auto"/>
        <w:ind w:left="0" w:firstLine="0"/>
        <w:rPr>
          <w:rFonts w:asciiTheme="majorHAnsi" w:hAnsiTheme="majorHAnsi" w:cstheme="majorHAnsi"/>
          <w:bCs/>
          <w:i/>
          <w:iCs/>
          <w:color w:val="auto"/>
          <w:szCs w:val="18"/>
        </w:rPr>
      </w:pPr>
    </w:p>
    <w:tbl>
      <w:tblPr>
        <w:tblW w:w="10206" w:type="dxa"/>
        <w:tblInd w:w="-5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454"/>
        <w:gridCol w:w="8752"/>
      </w:tblGrid>
      <w:tr w:rsidR="00356484" w:rsidRPr="00683809" w14:paraId="64C3126F" w14:textId="77777777">
        <w:trPr>
          <w:trHeight w:hRule="exact" w:val="624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6E95" w14:textId="77777777" w:rsidR="00356484" w:rsidRPr="00683809" w:rsidRDefault="007F65AD" w:rsidP="0068380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mallCaps/>
                <w:sz w:val="18"/>
                <w:szCs w:val="18"/>
              </w:rPr>
              <w:t>Pozostałe efekty uczenia się</w:t>
            </w:r>
            <w:r w:rsidRPr="006838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(nieobowiązkowe)</w:t>
            </w:r>
          </w:p>
        </w:tc>
      </w:tr>
      <w:tr w:rsidR="00356484" w:rsidRPr="00683809" w14:paraId="03BD6000" w14:textId="77777777">
        <w:trPr>
          <w:trHeight w:hRule="exact" w:val="62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1108" w14:textId="77777777" w:rsidR="00356484" w:rsidRPr="00683809" w:rsidRDefault="007F65AD" w:rsidP="00683809">
            <w:pPr>
              <w:ind w:left="116"/>
              <w:rPr>
                <w:rFonts w:asciiTheme="majorHAnsi" w:hAnsiTheme="majorHAnsi" w:cstheme="majorHAnsi"/>
                <w:b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zCs w:val="18"/>
              </w:rPr>
              <w:t>Numer efektu uczenia się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182D" w14:textId="77777777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zCs w:val="18"/>
              </w:rPr>
              <w:t>Efekty w zakresie</w:t>
            </w:r>
          </w:p>
        </w:tc>
      </w:tr>
      <w:tr w:rsidR="00356484" w:rsidRPr="00683809" w14:paraId="3185397E" w14:textId="77777777">
        <w:trPr>
          <w:trHeight w:hRule="exact" w:val="624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97D3" w14:textId="77777777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zCs w:val="18"/>
              </w:rPr>
              <w:t>Wiedzy – Absolwent zna i rozumie:</w:t>
            </w:r>
          </w:p>
        </w:tc>
      </w:tr>
      <w:tr w:rsidR="00356484" w:rsidRPr="00683809" w14:paraId="376B96B4" w14:textId="77777777">
        <w:trPr>
          <w:trHeight w:hRule="exact" w:val="62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6752" w14:textId="77777777" w:rsidR="00356484" w:rsidRPr="00683809" w:rsidRDefault="007F65AD" w:rsidP="00683809">
            <w:pPr>
              <w:ind w:left="161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W1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B798BE" w14:textId="77777777" w:rsidR="00356484" w:rsidRPr="00683809" w:rsidRDefault="00356484" w:rsidP="00683809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356484" w:rsidRPr="00683809" w14:paraId="3A24F7FD" w14:textId="77777777">
        <w:trPr>
          <w:trHeight w:hRule="exact" w:val="624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3D99" w14:textId="77777777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zCs w:val="18"/>
              </w:rPr>
              <w:t>Umiejętności – Absolwent potrafi:</w:t>
            </w:r>
          </w:p>
        </w:tc>
      </w:tr>
      <w:tr w:rsidR="00356484" w:rsidRPr="00683809" w14:paraId="5AD9F230" w14:textId="77777777">
        <w:trPr>
          <w:trHeight w:hRule="exact" w:val="62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83D8" w14:textId="77777777" w:rsidR="00356484" w:rsidRPr="00683809" w:rsidRDefault="007F65AD" w:rsidP="00683809">
            <w:pPr>
              <w:ind w:left="15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U1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B0D4A1" w14:textId="77777777" w:rsidR="00356484" w:rsidRPr="00683809" w:rsidRDefault="00356484" w:rsidP="00683809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356484" w:rsidRPr="00683809" w14:paraId="37DE3E8A" w14:textId="77777777">
        <w:trPr>
          <w:trHeight w:hRule="exact" w:val="624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0323" w14:textId="77777777" w:rsidR="00356484" w:rsidRPr="00683809" w:rsidRDefault="007F65AD" w:rsidP="00683809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zCs w:val="18"/>
              </w:rPr>
              <w:lastRenderedPageBreak/>
              <w:t>Kompetencji społecznych – Absolwent jest gotów do:</w:t>
            </w:r>
          </w:p>
        </w:tc>
      </w:tr>
      <w:tr w:rsidR="00356484" w:rsidRPr="00683809" w14:paraId="5E9A2BD1" w14:textId="77777777">
        <w:trPr>
          <w:trHeight w:hRule="exact" w:val="62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1277" w14:textId="77777777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K1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5B535F" w14:textId="72B21AC2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nawiąza</w:t>
            </w:r>
            <w:r w:rsidR="00C07F39" w:rsidRPr="00683809">
              <w:rPr>
                <w:rFonts w:asciiTheme="majorHAnsi" w:hAnsiTheme="majorHAnsi" w:cstheme="majorHAnsi"/>
                <w:szCs w:val="18"/>
              </w:rPr>
              <w:t>nia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i utrzyma</w:t>
            </w:r>
            <w:r w:rsidR="00C07F39" w:rsidRPr="00683809">
              <w:rPr>
                <w:rFonts w:asciiTheme="majorHAnsi" w:hAnsiTheme="majorHAnsi" w:cstheme="majorHAnsi"/>
                <w:szCs w:val="18"/>
              </w:rPr>
              <w:t>nia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pełn</w:t>
            </w:r>
            <w:r w:rsidR="00C07F39" w:rsidRPr="00683809">
              <w:rPr>
                <w:rFonts w:asciiTheme="majorHAnsi" w:hAnsiTheme="majorHAnsi" w:cstheme="majorHAnsi"/>
                <w:szCs w:val="18"/>
              </w:rPr>
              <w:t>ego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szacunku kontakt</w:t>
            </w:r>
            <w:r w:rsidR="00C07F39" w:rsidRPr="00683809">
              <w:rPr>
                <w:rFonts w:asciiTheme="majorHAnsi" w:hAnsiTheme="majorHAnsi" w:cstheme="majorHAnsi"/>
                <w:szCs w:val="18"/>
              </w:rPr>
              <w:t>u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z chorym</w:t>
            </w:r>
          </w:p>
        </w:tc>
      </w:tr>
      <w:tr w:rsidR="00356484" w:rsidRPr="00683809" w14:paraId="748B6EE8" w14:textId="77777777">
        <w:trPr>
          <w:trHeight w:hRule="exact" w:val="62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D5A1" w14:textId="77777777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K2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036020" w14:textId="7D718FDD" w:rsidR="00356484" w:rsidRPr="00683809" w:rsidRDefault="00C07F39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k</w:t>
            </w:r>
            <w:r w:rsidR="007F65AD" w:rsidRPr="00683809">
              <w:rPr>
                <w:rFonts w:asciiTheme="majorHAnsi" w:hAnsiTheme="majorHAnsi" w:cstheme="majorHAnsi"/>
                <w:szCs w:val="18"/>
              </w:rPr>
              <w:t>ier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owania </w:t>
            </w:r>
            <w:r w:rsidR="007F65AD" w:rsidRPr="00683809">
              <w:rPr>
                <w:rFonts w:asciiTheme="majorHAnsi" w:hAnsiTheme="majorHAnsi" w:cstheme="majorHAnsi"/>
                <w:szCs w:val="18"/>
              </w:rPr>
              <w:t>się dobrem chorego, stawiając je na pierwszym miejscu</w:t>
            </w:r>
          </w:p>
        </w:tc>
      </w:tr>
      <w:tr w:rsidR="00356484" w:rsidRPr="00683809" w14:paraId="518961C3" w14:textId="77777777">
        <w:trPr>
          <w:trHeight w:hRule="exact" w:val="62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BED5" w14:textId="77777777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K3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E7B14C" w14:textId="4FD2EA1E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przestrzega</w:t>
            </w:r>
            <w:r w:rsidR="00C07F39" w:rsidRPr="00683809">
              <w:rPr>
                <w:rFonts w:asciiTheme="majorHAnsi" w:hAnsiTheme="majorHAnsi" w:cstheme="majorHAnsi"/>
                <w:szCs w:val="18"/>
              </w:rPr>
              <w:t>nia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tajemnicy lekarskiej i praw pacjenta</w:t>
            </w:r>
          </w:p>
        </w:tc>
      </w:tr>
      <w:tr w:rsidR="00356484" w:rsidRPr="00683809" w14:paraId="63F1A9BE" w14:textId="77777777">
        <w:trPr>
          <w:trHeight w:hRule="exact" w:val="62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55AD" w14:textId="77777777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K4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B8D8A" w14:textId="3386F4B3" w:rsidR="00356484" w:rsidRPr="00683809" w:rsidRDefault="007F65AD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stałego dokształcania się</w:t>
            </w:r>
          </w:p>
        </w:tc>
      </w:tr>
    </w:tbl>
    <w:p w14:paraId="4909CA38" w14:textId="77777777" w:rsidR="00356484" w:rsidRPr="00683809" w:rsidRDefault="00356484" w:rsidP="00683809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38"/>
        <w:gridCol w:w="5400"/>
        <w:gridCol w:w="2552"/>
      </w:tblGrid>
      <w:tr w:rsidR="00356484" w:rsidRPr="00683809" w14:paraId="637A699B" w14:textId="77777777">
        <w:trPr>
          <w:trHeight w:hRule="exact" w:val="624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AB46" w14:textId="77777777" w:rsidR="00356484" w:rsidRPr="00683809" w:rsidRDefault="007F65AD" w:rsidP="00683809">
            <w:pPr>
              <w:pStyle w:val="Akapitzlist"/>
              <w:numPr>
                <w:ilvl w:val="0"/>
                <w:numId w:val="1"/>
              </w:numPr>
              <w:ind w:right="235"/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  <w:t>Zajęcia</w:t>
            </w:r>
          </w:p>
        </w:tc>
      </w:tr>
      <w:tr w:rsidR="00356484" w:rsidRPr="00683809" w14:paraId="1FD672AC" w14:textId="77777777">
        <w:trPr>
          <w:trHeight w:hRule="exact" w:val="62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3C98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Forma zajęć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7288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80AD" w14:textId="77777777" w:rsidR="00356484" w:rsidRPr="00683809" w:rsidRDefault="007F65AD" w:rsidP="00683809">
            <w:pPr>
              <w:spacing w:after="0" w:line="240" w:lineRule="auto"/>
              <w:ind w:left="0" w:right="235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Efekty uczenia się</w:t>
            </w:r>
          </w:p>
        </w:tc>
      </w:tr>
      <w:tr w:rsidR="00356484" w:rsidRPr="00683809" w14:paraId="7FBAFADE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F3D9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100C8AA0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2ED7D8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Postępowanie z noworodkiem po urodzeniu.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55E5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E.W4, E.W6, E.W33, E.W35, E.W39, E.U2, E.U4, E.U7, E.U8, E.U9, E.U14, E.U15, E.U27, E.U29, K1-K4</w:t>
            </w:r>
          </w:p>
        </w:tc>
      </w:tr>
      <w:tr w:rsidR="00356484" w:rsidRPr="00683809" w14:paraId="6F9E6F09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371E32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348E2E45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91D931" w14:textId="0A4828ED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Zasady resuscytacji noworodka</w:t>
            </w:r>
            <w:r w:rsidR="000730EA"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 po urodzeniu</w:t>
            </w: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461B9E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bookmarkStart w:id="1" w:name="_Hlk33527891"/>
            <w:bookmarkEnd w:id="1"/>
            <w:r w:rsidRPr="00683809">
              <w:rPr>
                <w:rFonts w:asciiTheme="majorHAnsi" w:hAnsiTheme="majorHAnsi" w:cstheme="majorHAnsi"/>
                <w:szCs w:val="18"/>
              </w:rPr>
              <w:t>E.W3, E.W4, E.W6, E.W33, E.W42, E.U2, E.U4, E.U7, E.U8, E.U14, E.U15, E.U24, E.U29, K1-K4</w:t>
            </w:r>
          </w:p>
        </w:tc>
      </w:tr>
      <w:tr w:rsidR="00356484" w:rsidRPr="00683809" w14:paraId="4188D831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16A92D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7C64F564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26F98F" w14:textId="77777777" w:rsidR="00356484" w:rsidRPr="00683809" w:rsidRDefault="007F65AD" w:rsidP="00683809">
            <w:pPr>
              <w:tabs>
                <w:tab w:val="left" w:pos="1110"/>
              </w:tabs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Żółtaczki okresu noworodkowego.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40C316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E.W42, E.U2, E.U4, E.U7, E.U12, E.U16, E.U24, K1-K4</w:t>
            </w:r>
          </w:p>
        </w:tc>
      </w:tr>
      <w:tr w:rsidR="00356484" w:rsidRPr="00683809" w14:paraId="454AA4F2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DAA84B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14770C95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2A609C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Encefalopatia </w:t>
            </w:r>
            <w:proofErr w:type="spellStart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niedotlenieniowo</w:t>
            </w:r>
            <w:proofErr w:type="spellEnd"/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 xml:space="preserve">-niedokrwienna. Wskazania do hipotermii. Drgawki noworodkowe.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C90828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E.W4, E.W6, E.W42, , E.U2, E.U4, E.U7, E.U12, E.U14, E.U15, E.U16, E.U24, E.U25, E.U29, K1-K4</w:t>
            </w:r>
          </w:p>
        </w:tc>
      </w:tr>
      <w:tr w:rsidR="00356484" w:rsidRPr="00683809" w14:paraId="46342932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A6BD84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26C1567C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F8B3E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Urazy okołoporodowe. Krwawienia wewnątrzczaszkowe.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2DAC34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EW6, E.W42, E.U4, E.U7, E.U12, E.U14, E.U15, E.U16, E.U24, E.U29, K1-K4</w:t>
            </w:r>
          </w:p>
        </w:tc>
      </w:tr>
      <w:tr w:rsidR="00356484" w:rsidRPr="00683809" w14:paraId="52E51E8D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1D48FE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30860C58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945E2B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Wady wrodzone wymagające pilnej interwencji chirurgicznej.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ED5510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E.U2, E.W4, E.U7, E.U12, E.U14, E.U15, E.U16, E.U24, E.U25, E.U29, K1-K4</w:t>
            </w:r>
          </w:p>
        </w:tc>
      </w:tr>
      <w:tr w:rsidR="00356484" w:rsidRPr="00683809" w14:paraId="0CC8823C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1FBF6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24BBE60F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75912F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Transport chorego noworodka.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4F99B4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E.W6, E.W42, E.U4, E.U7, E.U14, K1-K4</w:t>
            </w:r>
          </w:p>
        </w:tc>
      </w:tr>
      <w:tr w:rsidR="00356484" w:rsidRPr="00683809" w14:paraId="01CE81D1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38E43C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38987A42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97131D" w14:textId="77777777" w:rsidR="00356484" w:rsidRPr="00683809" w:rsidRDefault="007F65AD" w:rsidP="00683809">
            <w:pPr>
              <w:tabs>
                <w:tab w:val="left" w:pos="1110"/>
              </w:tabs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Wcześniactwo i jego powikłania.</w:t>
            </w:r>
          </w:p>
          <w:p w14:paraId="5AC527E9" w14:textId="77777777" w:rsidR="00356484" w:rsidRPr="00683809" w:rsidRDefault="007F65AD" w:rsidP="00683809">
            <w:pPr>
              <w:tabs>
                <w:tab w:val="left" w:pos="1110"/>
              </w:tabs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Trójstopniowa opieka perinatalna.</w:t>
            </w:r>
          </w:p>
          <w:p w14:paraId="5898F075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Profilaktyka RSV. Leczenie bólu.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4D9809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E.W6, E.W42, E.U2, E.U4, E.U7, E.U14, E.U19, E.U27, K1-K4</w:t>
            </w:r>
          </w:p>
        </w:tc>
      </w:tr>
      <w:tr w:rsidR="00356484" w:rsidRPr="00683809" w14:paraId="05E189D4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56DBCE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213B667A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D70B5E" w14:textId="77777777" w:rsidR="00356484" w:rsidRPr="00683809" w:rsidRDefault="007F65AD" w:rsidP="00683809">
            <w:pPr>
              <w:tabs>
                <w:tab w:val="left" w:pos="1110"/>
              </w:tabs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Zaburzenia wzrastania wewnątrzmacicznego (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hipotrofia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 xml:space="preserve">, hipertrofia). Zastosowanie siatek centylowych.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DC0611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E.W4, E.W6, E.W42, E.U2, E.U4, E.U7, E.U9, E.U12, E.U14, E.U15, E.U16, E.U24, E.U25, K1-K4</w:t>
            </w:r>
          </w:p>
        </w:tc>
      </w:tr>
      <w:tr w:rsidR="00356484" w:rsidRPr="00683809" w14:paraId="2049616F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7140B7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6BCC76E2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9A41B" w14:textId="77777777" w:rsidR="00356484" w:rsidRPr="00683809" w:rsidRDefault="007F65AD" w:rsidP="00683809">
            <w:pPr>
              <w:tabs>
                <w:tab w:val="left" w:pos="1110"/>
              </w:tabs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Choroby układu oddechowego u noworodka. Leczenie niewydolności oddechowej.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1957C9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E.W4, E.W6, E.W42,  E.U2, E.U4, E.U7, E.U12, E.U14, E.U15, E.U16, E.U24, E.U25, E.U29, E.U30, K1-K4</w:t>
            </w:r>
          </w:p>
        </w:tc>
      </w:tr>
      <w:tr w:rsidR="00356484" w:rsidRPr="00683809" w14:paraId="50C183CB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2BA7A1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37CAB031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D6266F" w14:textId="77777777" w:rsidR="00356484" w:rsidRPr="00683809" w:rsidRDefault="007F65AD" w:rsidP="00683809">
            <w:pPr>
              <w:tabs>
                <w:tab w:val="left" w:pos="1110"/>
              </w:tabs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Wentylacja mechaniczna.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8D59F9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E.W4, E.W6, E.W42, E.U4, E.U7, E.U14, E.U24, E.U29, E.U30, K1-K4</w:t>
            </w:r>
          </w:p>
        </w:tc>
      </w:tr>
      <w:tr w:rsidR="00356484" w:rsidRPr="00683809" w14:paraId="039A4CC1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E9D086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lastRenderedPageBreak/>
              <w:t>Seminarium</w:t>
            </w:r>
          </w:p>
          <w:p w14:paraId="66F16CFC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EEE440" w14:textId="77777777" w:rsidR="00356484" w:rsidRPr="00683809" w:rsidRDefault="007F65AD" w:rsidP="00683809">
            <w:pPr>
              <w:tabs>
                <w:tab w:val="left" w:pos="1110"/>
              </w:tabs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Noworodek matki z cukrzycą ciężarnych i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przedciążową</w:t>
            </w:r>
            <w:proofErr w:type="spellEnd"/>
            <w:r w:rsidRPr="00683809">
              <w:rPr>
                <w:rFonts w:asciiTheme="majorHAnsi" w:hAnsiTheme="majorHAnsi" w:cstheme="majorHAnsi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B749E3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E.W42, E.U2, E.U4, E.U7, E.U9, E.U12, E.U14, E.U16, E.U24, E.U29, K1-K4</w:t>
            </w:r>
          </w:p>
        </w:tc>
      </w:tr>
      <w:tr w:rsidR="00356484" w:rsidRPr="00683809" w14:paraId="2DD112F4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7F3FEF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19C49A07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D43F2E" w14:textId="77777777" w:rsidR="0024773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Patofizjologia układu krążenia noworodka. </w:t>
            </w:r>
          </w:p>
          <w:p w14:paraId="2655CF18" w14:textId="500BE81B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Wrodzone wady serca.</w:t>
            </w:r>
          </w:p>
          <w:p w14:paraId="44F6894F" w14:textId="726A011F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Niewydolność krążenia, zaburzenia rytmu serca.</w:t>
            </w:r>
          </w:p>
          <w:p w14:paraId="40FE8161" w14:textId="77777777" w:rsidR="00356484" w:rsidRPr="00683809" w:rsidRDefault="00356484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B62C5E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E.W3, E.W4, E.W6, E.W42, E.U2, E.U4, E.U7, E.U9, E.U12, E.U14, E.U15, E.U16, E.U24, E.U27, E.U29, E.U30, K1-K4</w:t>
            </w:r>
          </w:p>
        </w:tc>
      </w:tr>
      <w:tr w:rsidR="00356484" w:rsidRPr="00683809" w14:paraId="6E62F8F1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0D768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0EE4968A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6FD2DE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Wybrane choroby przewodu pokarmowego: NEC, niedrożność przewodu pokarmowego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F98B54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E.W42, E.U2, E.U4, E.U7, E.U12, E.U14, E.U16, E.U24, E.U25, E.U29, E.U30, K1-K4</w:t>
            </w:r>
          </w:p>
        </w:tc>
      </w:tr>
      <w:tr w:rsidR="00356484" w:rsidRPr="00683809" w14:paraId="4BE1FA83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F5372D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0B529C7B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49DA12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Sepsa u noworodka. </w:t>
            </w:r>
          </w:p>
          <w:p w14:paraId="5B3FD801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Zakażenia okresu noworodkowego.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4E74C2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E.W33, E.W34, E.W35, E.W39, E.W42, E.U2, E.U4, E.U7, E.U12, E.U14, E.U16, E.U24, E.U25, E.U27, E.U29, E.U30, K1-K4</w:t>
            </w:r>
          </w:p>
        </w:tc>
      </w:tr>
      <w:tr w:rsidR="00356484" w:rsidRPr="00683809" w14:paraId="7D707E37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544ABB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37C3CB4A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5AAA2D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Wady wrodzone uwarunkowane genetycznie i rozwojowo.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3F6773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E.W4, E.W37, E.W42, E.U2, E.U4, E.U7, E.U9, E.U12, E.U14, E.U15, E.U16, E.U24, E.U25, E.U29, K1-K4</w:t>
            </w:r>
          </w:p>
        </w:tc>
      </w:tr>
      <w:tr w:rsidR="00356484" w:rsidRPr="00683809" w14:paraId="202B52AE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A70335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2532F294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0E7F1" w14:textId="2E9DFB59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Noworodek matki uzależnionej od alkoholu i substancji psychoaktywnych  (zespół </w:t>
            </w:r>
            <w:proofErr w:type="spellStart"/>
            <w:r w:rsidRPr="00683809">
              <w:rPr>
                <w:rFonts w:asciiTheme="majorHAnsi" w:hAnsiTheme="majorHAnsi" w:cstheme="majorHAnsi"/>
                <w:szCs w:val="18"/>
              </w:rPr>
              <w:t>odstawien</w:t>
            </w:r>
            <w:r w:rsidR="00F7233E" w:rsidRPr="00683809">
              <w:rPr>
                <w:rFonts w:asciiTheme="majorHAnsi" w:hAnsiTheme="majorHAnsi" w:cstheme="majorHAnsi"/>
                <w:szCs w:val="18"/>
              </w:rPr>
              <w:t>ny</w:t>
            </w:r>
            <w:proofErr w:type="spellEnd"/>
            <w:r w:rsidR="00F7233E"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szCs w:val="18"/>
              </w:rPr>
              <w:t>u noworodka).  Mechanizmy, cele i zasady leczenia uzależnień od substancji psychoaktywnych.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1EC9AB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E.W1, E.W3, E.W4, E.W6, E.W39, E.W42, E.U2, E.U4, E.U7, E.U9, E.U12, E.U14, E.U15, E.U16, E.U19, E.U24, E.U29, K1-K4</w:t>
            </w:r>
          </w:p>
        </w:tc>
      </w:tr>
      <w:tr w:rsidR="00356484" w:rsidRPr="00683809" w14:paraId="33FCB10B" w14:textId="77777777">
        <w:trPr>
          <w:trHeight w:val="26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FA179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  <w:p w14:paraId="27B264A4" w14:textId="77777777" w:rsidR="00356484" w:rsidRPr="00683809" w:rsidRDefault="007F65AD" w:rsidP="00683809">
            <w:pPr>
              <w:spacing w:after="0" w:line="240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color w:val="auto"/>
                <w:szCs w:val="18"/>
              </w:rPr>
              <w:t>Ćwiczenia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799A9" w14:textId="77777777" w:rsidR="00F7233E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Zasady zakładania wkłuć obwodowych i centralnych. </w:t>
            </w:r>
          </w:p>
          <w:p w14:paraId="1AD630A4" w14:textId="77777777" w:rsidR="00F7233E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Pielęgnacja dostępów dożylnych i dotętniczych. </w:t>
            </w:r>
          </w:p>
          <w:p w14:paraId="68CE114D" w14:textId="77777777" w:rsidR="00F7233E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Pobieranie krwi żylnej i włośniczkowej do badań laboratoryjnych</w:t>
            </w:r>
            <w:r w:rsidR="00F7233E" w:rsidRPr="00683809">
              <w:rPr>
                <w:rFonts w:asciiTheme="majorHAnsi" w:hAnsiTheme="majorHAnsi" w:cstheme="majorHAnsi"/>
                <w:szCs w:val="18"/>
              </w:rPr>
              <w:t>.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7224595C" w14:textId="77777777" w:rsidR="00F7233E" w:rsidRPr="00683809" w:rsidRDefault="00F7233E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Z</w:t>
            </w:r>
            <w:r w:rsidR="007F65AD" w:rsidRPr="00683809">
              <w:rPr>
                <w:rFonts w:asciiTheme="majorHAnsi" w:hAnsiTheme="majorHAnsi" w:cstheme="majorHAnsi"/>
                <w:szCs w:val="18"/>
              </w:rPr>
              <w:t>asady cewnikowania pęcherza moczowego</w:t>
            </w:r>
            <w:r w:rsidRPr="00683809">
              <w:rPr>
                <w:rFonts w:asciiTheme="majorHAnsi" w:hAnsiTheme="majorHAnsi" w:cstheme="majorHAnsi"/>
                <w:szCs w:val="18"/>
              </w:rPr>
              <w:t>.</w:t>
            </w:r>
          </w:p>
          <w:p w14:paraId="3568457C" w14:textId="77777777" w:rsidR="00356484" w:rsidRPr="00683809" w:rsidRDefault="00F7233E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P</w:t>
            </w:r>
            <w:r w:rsidR="007F65AD" w:rsidRPr="00683809">
              <w:rPr>
                <w:rFonts w:asciiTheme="majorHAnsi" w:hAnsiTheme="majorHAnsi" w:cstheme="majorHAnsi"/>
                <w:szCs w:val="18"/>
              </w:rPr>
              <w:t xml:space="preserve">rocedura zakładania sondy żołądkowej i płukania żołądka. </w:t>
            </w:r>
          </w:p>
          <w:p w14:paraId="049D5A90" w14:textId="77777777" w:rsidR="00F7233E" w:rsidRPr="00683809" w:rsidRDefault="00F7233E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</w:p>
          <w:p w14:paraId="01CBBE93" w14:textId="7C3E7F0F" w:rsidR="00F7233E" w:rsidRPr="00683809" w:rsidRDefault="00F7233E" w:rsidP="00683809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5ABC76" w14:textId="77777777" w:rsidR="00356484" w:rsidRPr="00683809" w:rsidRDefault="007F65AD" w:rsidP="0068380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E.W2, E.W3, E.W33, E.W39, E.W42, E.U28, E.U29, K1-K4</w:t>
            </w:r>
          </w:p>
        </w:tc>
      </w:tr>
    </w:tbl>
    <w:p w14:paraId="0020C9FD" w14:textId="77777777" w:rsidR="00356484" w:rsidRPr="00683809" w:rsidRDefault="00356484" w:rsidP="00683809">
      <w:pPr>
        <w:pStyle w:val="Nagwek1"/>
        <w:spacing w:after="0" w:line="240" w:lineRule="auto"/>
        <w:ind w:left="0" w:firstLine="0"/>
        <w:jc w:val="left"/>
        <w:rPr>
          <w:rFonts w:asciiTheme="majorHAnsi" w:hAnsiTheme="majorHAnsi" w:cstheme="maj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356484" w:rsidRPr="00683809" w14:paraId="41D62555" w14:textId="77777777" w:rsidTr="00A75ADA">
        <w:trPr>
          <w:trHeight w:hRule="exact" w:val="649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8DB6" w14:textId="77777777" w:rsidR="00356484" w:rsidRPr="00683809" w:rsidRDefault="007F65AD" w:rsidP="00683809">
            <w:pPr>
              <w:pStyle w:val="Akapitzlist"/>
              <w:numPr>
                <w:ilvl w:val="0"/>
                <w:numId w:val="1"/>
              </w:numPr>
              <w:ind w:right="235"/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  <w:t>Literatura</w:t>
            </w:r>
          </w:p>
        </w:tc>
      </w:tr>
      <w:tr w:rsidR="00356484" w:rsidRPr="00683809" w14:paraId="253CA4CC" w14:textId="77777777" w:rsidTr="00A75ADA">
        <w:trPr>
          <w:trHeight w:hRule="exact" w:val="573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0827" w14:textId="77777777" w:rsidR="00356484" w:rsidRPr="00683809" w:rsidRDefault="007F65AD" w:rsidP="00683809">
            <w:pPr>
              <w:spacing w:after="0" w:line="240" w:lineRule="auto"/>
              <w:ind w:left="0" w:right="235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Obowiązkowa</w:t>
            </w:r>
            <w:bookmarkStart w:id="2" w:name="_Hlk33528811"/>
            <w:bookmarkEnd w:id="2"/>
          </w:p>
        </w:tc>
      </w:tr>
      <w:tr w:rsidR="00356484" w:rsidRPr="00683809" w14:paraId="10EAF33F" w14:textId="77777777" w:rsidTr="002D257A">
        <w:trPr>
          <w:trHeight w:val="2071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DB26CF" w14:textId="6ED88FA0" w:rsidR="00EF69FC" w:rsidRPr="00EF69FC" w:rsidRDefault="00EF69FC" w:rsidP="00374C90">
            <w:pPr>
              <w:pStyle w:val="Akapitzlist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Theme="majorHAnsi" w:hAnsiTheme="majorHAnsi" w:cstheme="majorHAnsi"/>
                <w:sz w:val="18"/>
                <w:szCs w:val="18"/>
              </w:rPr>
            </w:pPr>
            <w:r w:rsidRPr="00EF69FC">
              <w:rPr>
                <w:rFonts w:asciiTheme="majorHAnsi" w:hAnsiTheme="majorHAnsi" w:cstheme="majorHAnsi"/>
                <w:sz w:val="18"/>
                <w:szCs w:val="18"/>
              </w:rPr>
              <w:t xml:space="preserve">Pierwsze badanie noworodka. Propedeutyka neonatologii. Podręcznik dla studentów kierunków medycznych. Red. Prof. dr. </w:t>
            </w:r>
            <w:proofErr w:type="spellStart"/>
            <w:r w:rsidRPr="00EF69FC">
              <w:rPr>
                <w:rFonts w:asciiTheme="majorHAnsi" w:hAnsiTheme="majorHAnsi" w:cstheme="majorHAnsi"/>
                <w:sz w:val="18"/>
                <w:szCs w:val="18"/>
              </w:rPr>
              <w:t>sc</w:t>
            </w:r>
            <w:proofErr w:type="spellEnd"/>
            <w:r w:rsidRPr="00EF69FC">
              <w:rPr>
                <w:rFonts w:asciiTheme="majorHAnsi" w:hAnsiTheme="majorHAnsi" w:cstheme="majorHAnsi"/>
                <w:sz w:val="18"/>
                <w:szCs w:val="18"/>
              </w:rPr>
              <w:t xml:space="preserve">. Milan </w:t>
            </w:r>
            <w:proofErr w:type="spellStart"/>
            <w:r w:rsidRPr="00EF69FC">
              <w:rPr>
                <w:rFonts w:asciiTheme="majorHAnsi" w:hAnsiTheme="majorHAnsi" w:cstheme="majorHAnsi"/>
                <w:sz w:val="18"/>
                <w:szCs w:val="18"/>
              </w:rPr>
              <w:t>Stanojević</w:t>
            </w:r>
            <w:proofErr w:type="spellEnd"/>
            <w:r w:rsidRPr="00EF69FC">
              <w:rPr>
                <w:rFonts w:asciiTheme="majorHAnsi" w:hAnsiTheme="majorHAnsi" w:cstheme="majorHAnsi"/>
                <w:sz w:val="18"/>
                <w:szCs w:val="18"/>
              </w:rPr>
              <w:t xml:space="preserve"> i Prof. dr hab. n. med. Bożena Kociszewska Najman. WUM. Wydawnictwo Harde, 2023.</w:t>
            </w:r>
          </w:p>
          <w:p w14:paraId="228AFDC7" w14:textId="2FC0787D" w:rsidR="00356484" w:rsidRPr="00683809" w:rsidRDefault="00010755" w:rsidP="00374C90">
            <w:pPr>
              <w:pStyle w:val="Akapitzlist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>
              <w:r w:rsidR="007F65AD" w:rsidRPr="002A7BE2">
                <w:rPr>
                  <w:rStyle w:val="czeinternetowe"/>
                  <w:rFonts w:asciiTheme="majorHAnsi" w:eastAsia="+mn-ea" w:hAnsiTheme="majorHAnsi" w:cstheme="majorHAnsi"/>
                  <w:color w:val="404040"/>
                  <w:kern w:val="2"/>
                  <w:sz w:val="18"/>
                  <w:szCs w:val="18"/>
                  <w:u w:val="none"/>
                </w:rPr>
                <w:t>Dziennik Ustaw</w:t>
              </w:r>
            </w:hyperlink>
            <w:r w:rsidR="007F65AD" w:rsidRPr="002A7BE2">
              <w:rPr>
                <w:rFonts w:asciiTheme="majorHAnsi" w:eastAsia="+mn-ea" w:hAnsiTheme="majorHAnsi" w:cstheme="majorHAnsi"/>
                <w:color w:val="404040"/>
                <w:kern w:val="2"/>
                <w:sz w:val="18"/>
                <w:szCs w:val="18"/>
              </w:rPr>
              <w:t xml:space="preserve"> </w:t>
            </w:r>
            <w:r w:rsidR="007F65AD" w:rsidRPr="00683809">
              <w:rPr>
                <w:rFonts w:asciiTheme="majorHAnsi" w:eastAsia="+mn-ea" w:hAnsiTheme="majorHAnsi" w:cstheme="majorHAnsi"/>
                <w:color w:val="404040"/>
                <w:kern w:val="2"/>
                <w:sz w:val="18"/>
                <w:szCs w:val="18"/>
              </w:rPr>
              <w:t xml:space="preserve">2018 </w:t>
            </w:r>
            <w:proofErr w:type="spellStart"/>
            <w:r w:rsidR="007F65AD" w:rsidRPr="00683809">
              <w:rPr>
                <w:rFonts w:asciiTheme="majorHAnsi" w:eastAsia="+mn-ea" w:hAnsiTheme="majorHAnsi" w:cstheme="majorHAnsi"/>
                <w:color w:val="404040"/>
                <w:kern w:val="2"/>
                <w:sz w:val="18"/>
                <w:szCs w:val="18"/>
              </w:rPr>
              <w:t>poz</w:t>
            </w:r>
            <w:proofErr w:type="spellEnd"/>
            <w:r w:rsidR="007F65AD" w:rsidRPr="00683809">
              <w:rPr>
                <w:rFonts w:asciiTheme="majorHAnsi" w:eastAsia="+mn-ea" w:hAnsiTheme="majorHAnsi" w:cstheme="majorHAnsi"/>
                <w:color w:val="404040"/>
                <w:kern w:val="2"/>
                <w:sz w:val="18"/>
                <w:szCs w:val="18"/>
              </w:rPr>
              <w:t xml:space="preserve"> 1756 Rozporządzenie Ministra Zdrowia z dnia 16 sierpnia 2018 r. w sprawie standardu organizacyjnego opieki okołoporodowej</w:t>
            </w:r>
            <w:r w:rsidR="00875510" w:rsidRPr="00683809">
              <w:rPr>
                <w:rFonts w:asciiTheme="majorHAnsi" w:eastAsia="+mn-ea" w:hAnsiTheme="majorHAnsi" w:cstheme="majorHAnsi"/>
                <w:color w:val="404040"/>
                <w:kern w:val="2"/>
                <w:sz w:val="18"/>
                <w:szCs w:val="18"/>
              </w:rPr>
              <w:t>.</w:t>
            </w:r>
          </w:p>
          <w:p w14:paraId="31AF3F2D" w14:textId="4DB5A9B6" w:rsidR="00875510" w:rsidRPr="00683809" w:rsidRDefault="00875510" w:rsidP="00374C90">
            <w:pPr>
              <w:pStyle w:val="Akapitzlist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Theme="majorHAnsi" w:hAnsiTheme="majorHAnsi" w:cstheme="majorHAnsi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sz w:val="18"/>
                <w:szCs w:val="18"/>
              </w:rPr>
              <w:t>Bożena Kociszewska-Najman (red). Podstawy neonatologii dla studentów. Oficyna Wydawnicza WUM, Warszawa 2017.</w:t>
            </w:r>
          </w:p>
          <w:p w14:paraId="7F7A4661" w14:textId="7530F8BE" w:rsidR="00875510" w:rsidRPr="008C40AD" w:rsidRDefault="00875510" w:rsidP="008C40AD">
            <w:pPr>
              <w:shd w:val="clear" w:color="auto" w:fill="F2F2F2" w:themeFill="background1" w:themeFillShade="F2"/>
              <w:ind w:left="1080" w:firstLine="0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56484" w:rsidRPr="00683809" w14:paraId="49E9F797" w14:textId="77777777" w:rsidTr="00A75ADA">
        <w:trPr>
          <w:trHeight w:val="259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830B" w14:textId="77777777" w:rsidR="00356484" w:rsidRPr="00683809" w:rsidRDefault="007F65AD" w:rsidP="00683809">
            <w:pPr>
              <w:spacing w:after="0" w:line="240" w:lineRule="auto"/>
              <w:ind w:firstLine="0"/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LITERATURA uzupełniająca</w:t>
            </w:r>
          </w:p>
        </w:tc>
      </w:tr>
      <w:tr w:rsidR="00356484" w:rsidRPr="00683809" w14:paraId="20B94523" w14:textId="77777777">
        <w:trPr>
          <w:trHeight w:val="265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635A1E" w14:textId="77777777" w:rsidR="002D257A" w:rsidRPr="00683809" w:rsidRDefault="002D257A" w:rsidP="002D257A">
            <w:pPr>
              <w:pStyle w:val="Akapitzlist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Theme="majorHAnsi" w:hAnsiTheme="majorHAnsi" w:cstheme="majorHAnsi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sz w:val="18"/>
                <w:szCs w:val="18"/>
              </w:rPr>
              <w:t>Standardy opieki nad noworodkiem w Polsce, zalecenia Polskiego Towarzystwa Neonatologicznego, wydanie IV, 2021</w:t>
            </w:r>
          </w:p>
          <w:p w14:paraId="6D850D5C" w14:textId="77777777" w:rsidR="002D257A" w:rsidRPr="00683809" w:rsidRDefault="002D257A" w:rsidP="002D257A">
            <w:pPr>
              <w:pStyle w:val="Akapitzlist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Theme="majorHAnsi" w:hAnsiTheme="majorHAnsi" w:cstheme="majorHAnsi"/>
                <w:sz w:val="18"/>
                <w:szCs w:val="18"/>
              </w:rPr>
            </w:pPr>
            <w:r w:rsidRPr="00683809">
              <w:rPr>
                <w:rFonts w:asciiTheme="majorHAnsi" w:eastAsia="+mn-ea" w:hAnsiTheme="majorHAnsi" w:cstheme="majorHAnsi"/>
                <w:color w:val="404040"/>
                <w:kern w:val="2"/>
                <w:sz w:val="18"/>
                <w:szCs w:val="18"/>
              </w:rPr>
              <w:t xml:space="preserve">Resuscytacja noworodków i wspomaganie adaptacji noworodków po urodzeniu. Wytyczne resuscytacji 2020/21- publikacja przygotowana przez Europejską Radę Resuscytacji (ERC) przy współpracy z Polską Radą Resuscytacji (PRR). </w:t>
            </w:r>
          </w:p>
          <w:p w14:paraId="31623C8A" w14:textId="5023785F" w:rsidR="006B37AD" w:rsidRPr="00683809" w:rsidRDefault="006B37AD" w:rsidP="002D257A">
            <w:pPr>
              <w:pStyle w:val="Akapitzlis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7E9E22BB" w14:textId="77777777" w:rsidR="00356484" w:rsidRPr="00683809" w:rsidRDefault="00356484" w:rsidP="00683809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Cs w:val="18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356484" w:rsidRPr="00683809" w14:paraId="189B5F65" w14:textId="77777777">
        <w:trPr>
          <w:trHeight w:val="387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A08" w14:textId="77777777" w:rsidR="00356484" w:rsidRPr="00683809" w:rsidRDefault="007F65AD" w:rsidP="00683809">
            <w:pPr>
              <w:pStyle w:val="Nagwek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hAnsiTheme="majorHAnsi" w:cstheme="majorHAnsi"/>
                <w:smallCaps/>
                <w:color w:val="auto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smallCaps/>
                <w:color w:val="auto"/>
                <w:sz w:val="18"/>
                <w:szCs w:val="18"/>
              </w:rPr>
              <w:lastRenderedPageBreak/>
              <w:t>Sposoby weryfikacji efektów uczenia się</w:t>
            </w:r>
          </w:p>
        </w:tc>
      </w:tr>
      <w:tr w:rsidR="00356484" w:rsidRPr="00683809" w14:paraId="100F006E" w14:textId="77777777">
        <w:trPr>
          <w:trHeight w:val="597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58CC" w14:textId="77777777" w:rsidR="00356484" w:rsidRPr="00683809" w:rsidRDefault="007F65AD" w:rsidP="00683809">
            <w:pPr>
              <w:spacing w:after="0" w:line="240" w:lineRule="auto"/>
              <w:ind w:left="33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Symbol przedmiotowego efektu uczenia się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38F0" w14:textId="77777777" w:rsidR="00356484" w:rsidRPr="00683809" w:rsidRDefault="007F65AD" w:rsidP="00683809">
            <w:pPr>
              <w:spacing w:after="0" w:line="240" w:lineRule="auto"/>
              <w:ind w:left="33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Sposoby weryfikacji efektu uczenia się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3D2E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color w:val="auto"/>
                <w:szCs w:val="18"/>
              </w:rPr>
              <w:t>Kryterium zaliczenia</w:t>
            </w:r>
          </w:p>
        </w:tc>
      </w:tr>
      <w:tr w:rsidR="00356484" w:rsidRPr="00683809" w14:paraId="2094684C" w14:textId="77777777">
        <w:trPr>
          <w:trHeight w:val="381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9032F6" w14:textId="77777777" w:rsidR="00356484" w:rsidRPr="00683809" w:rsidRDefault="007F65AD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E.W1, E.W2, E.W3, E.W4, E.W6, E.W33, E.W34, E.W35, E.W37, E.W39, E.W42, E.U2, E.U4, E.U7, E.U8, E.U9, E.U12, E.U14, E.U15, E.U16, E.U19, E.U24, E.U25, E.U27, E.U28, E.U29, E.U30, K1-K4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FFC747" w14:textId="19B4661B" w:rsidR="00356484" w:rsidRPr="00683809" w:rsidRDefault="00374505" w:rsidP="00683809">
            <w:pPr>
              <w:rPr>
                <w:rFonts w:asciiTheme="majorHAnsi" w:hAnsiTheme="majorHAnsi" w:cstheme="majorHAnsi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>Zaliczenie na podstawie obecności</w:t>
            </w:r>
            <w:r w:rsidR="00B96378"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078CECAD" w14:textId="4E8F21BF" w:rsidR="00356484" w:rsidRPr="00683809" w:rsidRDefault="00356484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A8A37A" w14:textId="372983D5" w:rsidR="00356484" w:rsidRPr="00683809" w:rsidRDefault="00374505" w:rsidP="00683809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szCs w:val="18"/>
              </w:rPr>
              <w:t xml:space="preserve">Ocena umiejętności i kompetencji - obserwacja studenta podczas zajęć </w:t>
            </w:r>
          </w:p>
        </w:tc>
      </w:tr>
    </w:tbl>
    <w:p w14:paraId="7871F170" w14:textId="77777777" w:rsidR="00356484" w:rsidRPr="00683809" w:rsidRDefault="00356484" w:rsidP="00683809">
      <w:pPr>
        <w:spacing w:after="0" w:line="240" w:lineRule="auto"/>
        <w:ind w:left="-6" w:hanging="11"/>
        <w:rPr>
          <w:rFonts w:asciiTheme="majorHAnsi" w:hAnsiTheme="majorHAnsi" w:cstheme="majorHAnsi"/>
          <w:b/>
          <w:color w:val="auto"/>
          <w:szCs w:val="18"/>
        </w:rPr>
      </w:pPr>
    </w:p>
    <w:tbl>
      <w:tblPr>
        <w:tblStyle w:val="TableGrid"/>
        <w:tblW w:w="10190" w:type="dxa"/>
        <w:tblInd w:w="0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356484" w:rsidRPr="00683809" w14:paraId="61BD4A6F" w14:textId="77777777">
        <w:trPr>
          <w:trHeight w:val="265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60FB" w14:textId="77777777" w:rsidR="00356484" w:rsidRPr="00683809" w:rsidRDefault="007F65AD" w:rsidP="00683809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</w:pPr>
            <w:r w:rsidRPr="00683809">
              <w:rPr>
                <w:rFonts w:asciiTheme="majorHAnsi" w:hAnsiTheme="majorHAnsi" w:cstheme="majorHAnsi"/>
                <w:b/>
                <w:smallCaps/>
                <w:color w:val="auto"/>
                <w:sz w:val="18"/>
                <w:szCs w:val="18"/>
              </w:rPr>
              <w:t xml:space="preserve">Informacje dodatkowe </w:t>
            </w:r>
            <w:r w:rsidRPr="00683809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(informacje istotne z punktu widzenia nauczyciele niezawarte w pozostałej części sylabusa, np. czy przedmiot jest powiązany z badaniami naukowymi, szczegółowy opis egzaminu, informacje o kole naukowym)</w:t>
            </w:r>
          </w:p>
        </w:tc>
      </w:tr>
      <w:tr w:rsidR="00356484" w:rsidRPr="00683809" w14:paraId="0A01D0F5" w14:textId="77777777">
        <w:trPr>
          <w:trHeight w:val="392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56F035" w14:textId="4A34CB39" w:rsidR="00D4604E" w:rsidRDefault="006B5EFA" w:rsidP="00D4604E">
            <w:pPr>
              <w:spacing w:before="120" w:after="0" w:line="256" w:lineRule="auto"/>
              <w:ind w:left="0" w:firstLine="0"/>
              <w:rPr>
                <w:iCs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Cs/>
                <w:color w:val="auto"/>
                <w:szCs w:val="18"/>
              </w:rPr>
              <w:t>1.</w:t>
            </w:r>
            <w:r w:rsidR="00D4604E">
              <w:rPr>
                <w:iCs/>
                <w:color w:val="auto"/>
                <w:szCs w:val="18"/>
              </w:rPr>
              <w:t xml:space="preserve"> Szczegółowe informacje o przygotowaniu do zajęć praktycznych umieszczane będą na stronie Kliniki Neonatologii i Chorób Rzadkich (e-mail: </w:t>
            </w:r>
            <w:hyperlink r:id="rId13" w:history="1">
              <w:r w:rsidR="00D4604E">
                <w:rPr>
                  <w:rStyle w:val="Hipercze"/>
                  <w:iCs/>
                  <w:szCs w:val="18"/>
                </w:rPr>
                <w:t>neonatologia@wum.edu.pl</w:t>
              </w:r>
            </w:hyperlink>
            <w:r w:rsidR="00D4604E">
              <w:rPr>
                <w:iCs/>
                <w:color w:val="auto"/>
                <w:szCs w:val="18"/>
              </w:rPr>
              <w:t>, tel.: +4822/3179343).</w:t>
            </w:r>
          </w:p>
          <w:p w14:paraId="4D0F1685" w14:textId="17EDFD32" w:rsidR="006B5EFA" w:rsidRPr="00683809" w:rsidRDefault="006B5EFA" w:rsidP="00683809">
            <w:pPr>
              <w:spacing w:after="0" w:line="240" w:lineRule="auto"/>
              <w:ind w:left="0" w:right="235" w:firstLine="0"/>
              <w:rPr>
                <w:rFonts w:asciiTheme="majorHAnsi" w:hAnsiTheme="majorHAnsi" w:cstheme="majorHAnsi"/>
                <w:bCs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Cs/>
                <w:color w:val="auto"/>
                <w:szCs w:val="18"/>
              </w:rPr>
              <w:t>2.W Klinice Neonatologii i Chorób Rzadkich obowiązuje zmienne ubranie medyczne, obuwie na zmianę oraz zakaz noszenia biżuterii, tipsów i pomalowanych paznokci.</w:t>
            </w:r>
          </w:p>
          <w:p w14:paraId="20171F4A" w14:textId="3EE78AE1" w:rsidR="00962387" w:rsidRPr="00683809" w:rsidRDefault="00962387" w:rsidP="00683809">
            <w:pPr>
              <w:spacing w:after="0" w:line="240" w:lineRule="auto"/>
              <w:ind w:left="0" w:right="235" w:firstLine="0"/>
              <w:rPr>
                <w:rFonts w:asciiTheme="majorHAnsi" w:hAnsiTheme="majorHAnsi" w:cstheme="majorHAnsi"/>
                <w:bCs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Cs/>
                <w:color w:val="auto"/>
                <w:szCs w:val="18"/>
              </w:rPr>
              <w:t>3.</w:t>
            </w:r>
            <w:r w:rsidRPr="00683809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683809">
              <w:rPr>
                <w:rFonts w:asciiTheme="majorHAnsi" w:hAnsiTheme="majorHAnsi" w:cstheme="majorHAnsi"/>
                <w:bCs/>
                <w:color w:val="auto"/>
                <w:szCs w:val="18"/>
              </w:rPr>
              <w:t>Studentów obowiązuje tajemnica lekarska dotycząca pacjentów oraz dokumentacji medycznej. Nie wolno wykonywać zdjęć i nagrywać filmów przedstawiających pacjenta, ani wykonywanych procedur medycznych i dokumentacji medycznej.</w:t>
            </w:r>
          </w:p>
          <w:p w14:paraId="5CFBE68F" w14:textId="7D678C4F" w:rsidR="00D4604E" w:rsidRDefault="007B563C" w:rsidP="00D4604E">
            <w:pPr>
              <w:spacing w:after="0" w:line="240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7B563C">
              <w:rPr>
                <w:rFonts w:asciiTheme="majorHAnsi" w:hAnsiTheme="majorHAnsi" w:cstheme="majorHAnsi"/>
                <w:color w:val="auto"/>
                <w:szCs w:val="18"/>
              </w:rPr>
              <w:t xml:space="preserve">4. </w:t>
            </w:r>
            <w:r w:rsidR="00D4604E">
              <w:rPr>
                <w:iCs/>
                <w:color w:val="auto"/>
                <w:szCs w:val="18"/>
              </w:rPr>
              <w:t xml:space="preserve">W Klinice Neonatologii i Chorób Rzadkich prowadzone jest Studenckie Koło Naukowe </w:t>
            </w:r>
            <w:proofErr w:type="spellStart"/>
            <w:r w:rsidR="00D4604E">
              <w:rPr>
                <w:iCs/>
                <w:color w:val="auto"/>
                <w:szCs w:val="18"/>
              </w:rPr>
              <w:t>ProNeo</w:t>
            </w:r>
            <w:proofErr w:type="spellEnd"/>
            <w:r w:rsidR="00D4604E">
              <w:rPr>
                <w:iCs/>
                <w:color w:val="auto"/>
                <w:szCs w:val="18"/>
              </w:rPr>
              <w:t xml:space="preserve">. </w:t>
            </w:r>
          </w:p>
          <w:p w14:paraId="48D6EE1A" w14:textId="77777777" w:rsidR="00D4604E" w:rsidRDefault="00D4604E" w:rsidP="00683809">
            <w:pPr>
              <w:spacing w:after="0" w:line="240" w:lineRule="auto"/>
              <w:ind w:left="0" w:right="235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  <w:p w14:paraId="35DD6894" w14:textId="00D2CBF6" w:rsidR="00D4604E" w:rsidRPr="007B563C" w:rsidRDefault="00D4604E" w:rsidP="00683809">
            <w:pPr>
              <w:spacing w:after="0" w:line="240" w:lineRule="auto"/>
              <w:ind w:left="0" w:right="23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83809">
              <w:rPr>
                <w:rFonts w:asciiTheme="majorHAnsi" w:hAnsiTheme="majorHAnsi" w:cstheme="majorHAnsi"/>
                <w:bCs/>
                <w:color w:val="auto"/>
                <w:szCs w:val="18"/>
              </w:rPr>
              <w:t>Prawa majątkowe, w tym autorskie do sylabusa przysługują WUM. Sylabus może być wykorzystywany dla celów związanych z kształceniem na studiach odbywanych w WUM. Korzystanie z sylabusa w innych celach wymaga zgody WUM.</w:t>
            </w:r>
          </w:p>
        </w:tc>
      </w:tr>
    </w:tbl>
    <w:p w14:paraId="02B9FCA8" w14:textId="77777777" w:rsidR="00356484" w:rsidRPr="00683809" w:rsidRDefault="00356484" w:rsidP="00683809">
      <w:pPr>
        <w:ind w:left="0" w:firstLine="0"/>
        <w:rPr>
          <w:rFonts w:asciiTheme="majorHAnsi" w:hAnsiTheme="majorHAnsi" w:cstheme="majorHAnsi"/>
          <w:i/>
          <w:iCs/>
          <w:color w:val="auto"/>
          <w:szCs w:val="18"/>
        </w:rPr>
      </w:pPr>
    </w:p>
    <w:sectPr w:rsidR="00356484" w:rsidRPr="00683809">
      <w:headerReference w:type="default" r:id="rId14"/>
      <w:footerReference w:type="default" r:id="rId15"/>
      <w:pgSz w:w="11906" w:h="16838"/>
      <w:pgMar w:top="1141" w:right="874" w:bottom="1451" w:left="850" w:header="708" w:footer="81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08AF" w14:textId="77777777" w:rsidR="00010755" w:rsidRDefault="00010755">
      <w:pPr>
        <w:spacing w:after="0" w:line="240" w:lineRule="auto"/>
      </w:pPr>
      <w:r>
        <w:separator/>
      </w:r>
    </w:p>
  </w:endnote>
  <w:endnote w:type="continuationSeparator" w:id="0">
    <w:p w14:paraId="3B8AE963" w14:textId="77777777" w:rsidR="00010755" w:rsidRDefault="0001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3EF9" w14:textId="77777777" w:rsidR="00356484" w:rsidRDefault="007F65AD">
    <w:pPr>
      <w:spacing w:after="0" w:line="259" w:lineRule="auto"/>
      <w:ind w:left="0" w:right="-2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11" behindDoc="1" locked="0" layoutInCell="1" allowOverlap="1" wp14:anchorId="5DB7AF56" wp14:editId="6ACE655C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90335" cy="19685"/>
              <wp:effectExtent l="0" t="0" r="0" b="0"/>
              <wp:wrapSquare wrapText="bothSides"/>
              <wp:docPr id="4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20" cy="19080"/>
                        <a:chOff x="0" y="0"/>
                        <a:chExt cx="0" cy="0"/>
                      </a:xfrm>
                    </wpg:grpSpPr>
                    <wps:wsp>
                      <wps:cNvPr id="2" name="Dowolny kształt: kształt 2"/>
                      <wps:cNvSpPr/>
                      <wps:spPr>
                        <a:xfrm>
                          <a:off x="0" y="0"/>
                          <a:ext cx="6489720" cy="1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id="shape_0" alt="Group 36246" style="position:absolute;margin-left:42.5pt;margin-top:787.3pt;width:511pt;height:1.5pt" coordorigin="850,15746" coordsize="10220,30"/>
          </w:pict>
        </mc:Fallback>
      </mc:AlternateConten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>
      <w:rPr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>NUMPAGES</w:instrText>
    </w:r>
    <w:r>
      <w:rPr>
        <w:sz w:val="22"/>
      </w:rPr>
      <w:fldChar w:fldCharType="separate"/>
    </w:r>
    <w:r>
      <w:rPr>
        <w:sz w:val="22"/>
      </w:rPr>
      <w:t>8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B876" w14:textId="77777777" w:rsidR="00010755" w:rsidRDefault="00010755">
      <w:pPr>
        <w:spacing w:after="0" w:line="240" w:lineRule="auto"/>
      </w:pPr>
      <w:r>
        <w:separator/>
      </w:r>
    </w:p>
  </w:footnote>
  <w:footnote w:type="continuationSeparator" w:id="0">
    <w:p w14:paraId="42787942" w14:textId="77777777" w:rsidR="00010755" w:rsidRDefault="0001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942E" w14:textId="77777777" w:rsidR="00356484" w:rsidRDefault="007F65AD">
    <w:pPr>
      <w:spacing w:after="12"/>
      <w:ind w:left="718" w:right="-2760" w:firstLine="1692"/>
      <w:jc w:val="center"/>
      <w:rPr>
        <w:rFonts w:ascii="Arial" w:eastAsia="Arial" w:hAnsi="Arial" w:cs="Arial"/>
        <w:i/>
        <w:sz w:val="16"/>
      </w:rPr>
    </w:pPr>
    <w:r>
      <w:rPr>
        <w:rFonts w:ascii="Arial" w:eastAsia="Arial" w:hAnsi="Arial" w:cs="Arial"/>
        <w:i/>
        <w:sz w:val="16"/>
      </w:rPr>
      <w:t xml:space="preserve">Załącznik nr 1 do zarządzenia nr …/2020 Rektora WUM z dnia ….….2020 r. </w:t>
    </w:r>
  </w:p>
  <w:p w14:paraId="365F8DDD" w14:textId="77777777" w:rsidR="00356484" w:rsidRDefault="007F65AD">
    <w:pPr>
      <w:spacing w:after="12"/>
      <w:ind w:left="718" w:right="-2760" w:firstLine="416"/>
      <w:jc w:val="center"/>
      <w:rPr>
        <w:rFonts w:ascii="Arial" w:hAnsi="Arial" w:cs="Arial"/>
        <w:sz w:val="22"/>
      </w:rPr>
    </w:pPr>
    <w:r>
      <w:rPr>
        <w:rFonts w:ascii="Arial" w:hAnsi="Arial" w:cs="Arial"/>
      </w:rPr>
      <w:t xml:space="preserve"> </w:t>
    </w:r>
    <w:r>
      <w:rPr>
        <w:rFonts w:ascii="Arial" w:hAnsi="Arial" w:cs="Arial"/>
        <w:i/>
        <w:iCs/>
        <w:sz w:val="16"/>
        <w:szCs w:val="16"/>
      </w:rPr>
      <w:t>Załącznik nr 2 do procedury opracowywania i okresowego przeglądu programów kształcenia</w:t>
    </w:r>
  </w:p>
  <w:p w14:paraId="0AD2395F" w14:textId="77777777" w:rsidR="00356484" w:rsidRDefault="00356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DCD"/>
    <w:multiLevelType w:val="multilevel"/>
    <w:tmpl w:val="5428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357736"/>
    <w:multiLevelType w:val="multilevel"/>
    <w:tmpl w:val="32D0A2A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+mn-ea"/>
        <w:color w:val="40404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402156"/>
    <w:multiLevelType w:val="multilevel"/>
    <w:tmpl w:val="19DC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5B581609"/>
    <w:multiLevelType w:val="multilevel"/>
    <w:tmpl w:val="26B42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84"/>
    <w:rsid w:val="00010755"/>
    <w:rsid w:val="000730EA"/>
    <w:rsid w:val="001467EA"/>
    <w:rsid w:val="001C2D55"/>
    <w:rsid w:val="001C331D"/>
    <w:rsid w:val="001E361F"/>
    <w:rsid w:val="001F7D73"/>
    <w:rsid w:val="002371FB"/>
    <w:rsid w:val="00247734"/>
    <w:rsid w:val="002A7BE2"/>
    <w:rsid w:val="002D257A"/>
    <w:rsid w:val="00356484"/>
    <w:rsid w:val="00374505"/>
    <w:rsid w:val="00374C90"/>
    <w:rsid w:val="00391355"/>
    <w:rsid w:val="003A69A9"/>
    <w:rsid w:val="003E7D71"/>
    <w:rsid w:val="00431243"/>
    <w:rsid w:val="00503E4D"/>
    <w:rsid w:val="00506723"/>
    <w:rsid w:val="00510845"/>
    <w:rsid w:val="005839B0"/>
    <w:rsid w:val="005B4588"/>
    <w:rsid w:val="005B50C4"/>
    <w:rsid w:val="005B5B86"/>
    <w:rsid w:val="00664312"/>
    <w:rsid w:val="00683809"/>
    <w:rsid w:val="006B37AD"/>
    <w:rsid w:val="006B5EFA"/>
    <w:rsid w:val="007A0799"/>
    <w:rsid w:val="007A49B5"/>
    <w:rsid w:val="007B563C"/>
    <w:rsid w:val="007C1DC9"/>
    <w:rsid w:val="007E6FA0"/>
    <w:rsid w:val="007F65AD"/>
    <w:rsid w:val="008632F0"/>
    <w:rsid w:val="00875510"/>
    <w:rsid w:val="008C40AD"/>
    <w:rsid w:val="008E470E"/>
    <w:rsid w:val="008F3F27"/>
    <w:rsid w:val="00955D4F"/>
    <w:rsid w:val="00961B46"/>
    <w:rsid w:val="00962387"/>
    <w:rsid w:val="009B4511"/>
    <w:rsid w:val="00A048C5"/>
    <w:rsid w:val="00A75ADA"/>
    <w:rsid w:val="00AB00F3"/>
    <w:rsid w:val="00AC0337"/>
    <w:rsid w:val="00AE1AE8"/>
    <w:rsid w:val="00AE73A9"/>
    <w:rsid w:val="00B24B3E"/>
    <w:rsid w:val="00B3516D"/>
    <w:rsid w:val="00B60729"/>
    <w:rsid w:val="00B96378"/>
    <w:rsid w:val="00BB7D2F"/>
    <w:rsid w:val="00C07F39"/>
    <w:rsid w:val="00C661DF"/>
    <w:rsid w:val="00C73D8F"/>
    <w:rsid w:val="00C76FE1"/>
    <w:rsid w:val="00CD42A7"/>
    <w:rsid w:val="00CD66F8"/>
    <w:rsid w:val="00D4604E"/>
    <w:rsid w:val="00DF1342"/>
    <w:rsid w:val="00E76A0E"/>
    <w:rsid w:val="00ED3F81"/>
    <w:rsid w:val="00EF69FC"/>
    <w:rsid w:val="00F14521"/>
    <w:rsid w:val="00F262D0"/>
    <w:rsid w:val="00F473C8"/>
    <w:rsid w:val="00F7233E"/>
    <w:rsid w:val="00F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7548"/>
  <w15:docId w15:val="{39FC6362-D4AC-4FD5-AC3D-35FC585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362"/>
    <w:pPr>
      <w:spacing w:after="3" w:line="264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59" w:lineRule="auto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4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4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4D59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4D59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635F"/>
    <w:rPr>
      <w:rFonts w:ascii="Calibri" w:eastAsia="Calibri" w:hAnsi="Calibri" w:cs="Calibri"/>
      <w:color w:val="000000"/>
      <w:sz w:val="18"/>
    </w:rPr>
  </w:style>
  <w:style w:type="character" w:customStyle="1" w:styleId="WW8Num2z0">
    <w:name w:val="WW8Num2z0"/>
    <w:qFormat/>
    <w:rPr>
      <w:rFonts w:eastAsia="+mn-ea"/>
      <w:color w:val="404040"/>
      <w:kern w:val="2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z0">
    <w:name w:val="WW8Num3z0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AkapitzlistZnak">
    <w:name w:val="Akapit z listą Znak"/>
    <w:link w:val="Akapitzlist"/>
    <w:uiPriority w:val="34"/>
    <w:qFormat/>
    <w:locked/>
    <w:rsid w:val="00532158"/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4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4D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4D59"/>
    <w:pPr>
      <w:spacing w:after="0" w:line="240" w:lineRule="auto"/>
    </w:pPr>
    <w:rPr>
      <w:rFonts w:ascii="Segoe UI" w:hAnsi="Segoe UI" w:cs="Segoe UI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 w:firstLine="0"/>
      <w:contextualSpacing/>
    </w:pPr>
    <w:rPr>
      <w:sz w:val="24"/>
      <w:szCs w:val="24"/>
    </w:rPr>
  </w:style>
  <w:style w:type="paragraph" w:customStyle="1" w:styleId="Default">
    <w:name w:val="Default"/>
    <w:qFormat/>
    <w:rsid w:val="001C78B8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467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onatologia@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ByYear.xsp?type=W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schreiber-zamora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schreiber-zamor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onatologia@wum.edu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2C0B-BC40-4542-B40B-419AAE0F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>Microsoft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dc:description/>
  <cp:lastModifiedBy>Joanna Schreiber-Zamora</cp:lastModifiedBy>
  <cp:revision>28</cp:revision>
  <cp:lastPrinted>2021-01-20T07:50:00Z</cp:lastPrinted>
  <dcterms:created xsi:type="dcterms:W3CDTF">2022-12-27T13:25:00Z</dcterms:created>
  <dcterms:modified xsi:type="dcterms:W3CDTF">2024-06-25T11:01:00Z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